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F63682" w:rsidRPr="00F63682" w:rsidTr="00F63682">
        <w:trPr>
          <w:trHeight w:val="900"/>
          <w:tblCellSpacing w:w="0" w:type="dxa"/>
        </w:trPr>
        <w:tc>
          <w:tcPr>
            <w:tcW w:w="0" w:type="auto"/>
            <w:vAlign w:val="center"/>
            <w:hideMark/>
          </w:tcPr>
          <w:p w:rsidR="00F63682" w:rsidRPr="00F63682" w:rsidRDefault="00F63682" w:rsidP="00F63682">
            <w:pPr>
              <w:widowControl/>
              <w:spacing w:line="450" w:lineRule="atLeast"/>
              <w:jc w:val="center"/>
              <w:textAlignment w:val="top"/>
              <w:rPr>
                <w:rFonts w:ascii="微软雅黑" w:eastAsia="微软雅黑" w:hAnsi="微软雅黑" w:cs="宋体"/>
                <w:color w:val="000000"/>
                <w:kern w:val="0"/>
                <w:sz w:val="33"/>
                <w:szCs w:val="33"/>
              </w:rPr>
            </w:pPr>
            <w:r w:rsidRPr="00F63682">
              <w:rPr>
                <w:rFonts w:ascii="微软雅黑" w:eastAsia="微软雅黑" w:hAnsi="微软雅黑" w:cs="宋体" w:hint="eastAsia"/>
                <w:color w:val="000000"/>
                <w:kern w:val="0"/>
                <w:sz w:val="33"/>
                <w:szCs w:val="33"/>
              </w:rPr>
              <w:t>湖州师范学院岗位设置及聘用管理暂行办法</w:t>
            </w:r>
          </w:p>
        </w:tc>
      </w:tr>
      <w:tr w:rsidR="00F63682" w:rsidRPr="00F63682" w:rsidTr="00F63682">
        <w:trPr>
          <w:trHeight w:val="150"/>
          <w:tblCellSpacing w:w="0" w:type="dxa"/>
        </w:trPr>
        <w:tc>
          <w:tcPr>
            <w:tcW w:w="0" w:type="auto"/>
            <w:vAlign w:val="center"/>
            <w:hideMark/>
          </w:tcPr>
          <w:p w:rsidR="00F63682" w:rsidRPr="00F63682" w:rsidRDefault="00F63682" w:rsidP="00F63682">
            <w:pPr>
              <w:widowControl/>
              <w:spacing w:line="360" w:lineRule="atLeast"/>
              <w:jc w:val="left"/>
              <w:textAlignment w:val="top"/>
              <w:rPr>
                <w:rFonts w:ascii="宋体" w:eastAsia="宋体" w:hAnsi="宋体" w:cs="宋体"/>
                <w:color w:val="333333"/>
                <w:kern w:val="0"/>
                <w:sz w:val="16"/>
                <w:szCs w:val="18"/>
              </w:rPr>
            </w:pPr>
          </w:p>
        </w:tc>
      </w:tr>
      <w:tr w:rsidR="00F63682" w:rsidRPr="00F63682" w:rsidTr="00F63682">
        <w:trPr>
          <w:tblCellSpacing w:w="0" w:type="dxa"/>
        </w:trPr>
        <w:tc>
          <w:tcPr>
            <w:tcW w:w="0" w:type="auto"/>
            <w:vAlign w:val="center"/>
            <w:hideMark/>
          </w:tcPr>
          <w:p w:rsidR="00F63682" w:rsidRPr="00F63682" w:rsidRDefault="00F63682" w:rsidP="00F63682">
            <w:pPr>
              <w:widowControl/>
              <w:spacing w:line="600" w:lineRule="atLeast"/>
              <w:jc w:val="left"/>
              <w:textAlignment w:val="top"/>
              <w:rPr>
                <w:rFonts w:ascii="宋体" w:eastAsia="宋体" w:hAnsi="宋体" w:cs="宋体"/>
                <w:color w:val="333333"/>
                <w:kern w:val="0"/>
                <w:szCs w:val="21"/>
              </w:rPr>
            </w:pPr>
          </w:p>
          <w:p w:rsidR="00F63682" w:rsidRPr="00F63682" w:rsidRDefault="00F63682" w:rsidP="00F63682">
            <w:pPr>
              <w:widowControl/>
              <w:spacing w:line="600" w:lineRule="atLeast"/>
              <w:jc w:val="center"/>
              <w:textAlignment w:val="top"/>
              <w:rPr>
                <w:rFonts w:ascii="宋体" w:eastAsia="宋体" w:hAnsi="宋体" w:cs="宋体"/>
                <w:color w:val="333333"/>
                <w:kern w:val="0"/>
                <w:szCs w:val="21"/>
              </w:rPr>
            </w:pPr>
            <w:r w:rsidRPr="00F63682">
              <w:rPr>
                <w:rFonts w:ascii="宋体" w:eastAsia="宋体" w:hAnsi="宋体" w:cs="宋体" w:hint="eastAsia"/>
                <w:b/>
                <w:bCs/>
                <w:color w:val="333333"/>
                <w:kern w:val="0"/>
                <w:sz w:val="44"/>
                <w:szCs w:val="44"/>
              </w:rPr>
              <w:t>关于印发《湖州师范学院</w:t>
            </w:r>
          </w:p>
          <w:p w:rsidR="00F63682" w:rsidRPr="00F63682" w:rsidRDefault="00F63682" w:rsidP="00F63682">
            <w:pPr>
              <w:widowControl/>
              <w:spacing w:line="600" w:lineRule="atLeast"/>
              <w:jc w:val="center"/>
              <w:textAlignment w:val="top"/>
              <w:rPr>
                <w:rFonts w:ascii="宋体" w:eastAsia="宋体" w:hAnsi="宋体" w:cs="宋体"/>
                <w:color w:val="333333"/>
                <w:kern w:val="0"/>
                <w:szCs w:val="21"/>
              </w:rPr>
            </w:pPr>
            <w:r w:rsidRPr="00F63682">
              <w:rPr>
                <w:rFonts w:ascii="宋体" w:eastAsia="宋体" w:hAnsi="宋体" w:cs="宋体" w:hint="eastAsia"/>
                <w:b/>
                <w:bCs/>
                <w:color w:val="333333"/>
                <w:kern w:val="0"/>
                <w:sz w:val="44"/>
                <w:szCs w:val="44"/>
              </w:rPr>
              <w:t>岗位设置及聘用管理暂行办法》的通知</w:t>
            </w:r>
          </w:p>
          <w:p w:rsidR="00F63682" w:rsidRPr="00F63682" w:rsidRDefault="00F63682" w:rsidP="00F63682">
            <w:pPr>
              <w:widowControl/>
              <w:spacing w:line="640" w:lineRule="atLeast"/>
              <w:jc w:val="left"/>
              <w:textAlignment w:val="top"/>
              <w:rPr>
                <w:rFonts w:ascii="宋体" w:eastAsia="宋体" w:hAnsi="宋体" w:cs="宋体"/>
                <w:color w:val="333333"/>
                <w:kern w:val="0"/>
                <w:szCs w:val="21"/>
              </w:rPr>
            </w:pPr>
            <w:r w:rsidRPr="00F63682">
              <w:rPr>
                <w:rFonts w:ascii="宋体" w:eastAsia="宋体" w:hAnsi="宋体" w:cs="宋体" w:hint="eastAsia"/>
                <w:color w:val="000000"/>
                <w:kern w:val="0"/>
                <w:sz w:val="32"/>
                <w:szCs w:val="32"/>
              </w:rPr>
              <w:t>各部门、下属学院：</w:t>
            </w:r>
          </w:p>
          <w:p w:rsidR="00F63682" w:rsidRPr="00F63682" w:rsidRDefault="00F63682" w:rsidP="00F63682">
            <w:pPr>
              <w:widowControl/>
              <w:spacing w:line="640" w:lineRule="atLeast"/>
              <w:ind w:firstLine="48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《湖州师范学院岗位设置及聘用管理暂行办法》已经校第三届教代会审议通过，并经学校院长办公会议批准，现印发你们，请遵照执行。</w:t>
            </w:r>
          </w:p>
          <w:p w:rsidR="00F63682" w:rsidRPr="00F63682" w:rsidRDefault="00F63682" w:rsidP="00F63682">
            <w:pPr>
              <w:widowControl/>
              <w:spacing w:line="560" w:lineRule="atLeast"/>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二〇一一年三月十日</w:t>
            </w:r>
          </w:p>
          <w:p w:rsidR="00F63682" w:rsidRPr="00F63682" w:rsidRDefault="00F63682" w:rsidP="00F63682">
            <w:pPr>
              <w:widowControl/>
              <w:spacing w:line="560" w:lineRule="atLeast"/>
              <w:jc w:val="center"/>
              <w:textAlignment w:val="top"/>
              <w:rPr>
                <w:rFonts w:ascii="宋体" w:eastAsia="宋体" w:hAnsi="宋体" w:cs="宋体"/>
                <w:color w:val="333333"/>
                <w:kern w:val="0"/>
                <w:szCs w:val="21"/>
              </w:rPr>
            </w:pPr>
            <w:r w:rsidRPr="00F63682">
              <w:rPr>
                <w:rFonts w:ascii="宋体" w:eastAsia="宋体" w:hAnsi="宋体" w:cs="宋体" w:hint="eastAsia"/>
                <w:b/>
                <w:bCs/>
                <w:color w:val="333333"/>
                <w:kern w:val="0"/>
                <w:sz w:val="44"/>
                <w:szCs w:val="44"/>
              </w:rPr>
              <w:t>湖州师范学院岗位设置及聘用管理暂行办法</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为进一步深化人事制度改革，加强人才队伍建设，促进学校人力资源优化配置，充分发挥各类人员的积极性，根据上级文件精神，结合我校实际情况，制定本试行办法。</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一、政策依据</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1．《事业单位工作人员收入分配制度改革实施办法》（国人部发〔2006〕59号）</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2．《事业单位岗位设置管理试行办法》（国人部发〔2006〕70号）</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3．《〈事业单位岗位设置管理试行办法〉实施意见》（国人部发〔2006〕87号）</w:t>
            </w:r>
          </w:p>
          <w:p w:rsidR="00F63682" w:rsidRPr="00F63682" w:rsidRDefault="00F63682" w:rsidP="00F63682">
            <w:pPr>
              <w:widowControl/>
              <w:spacing w:line="560" w:lineRule="atLeast"/>
              <w:ind w:firstLine="761"/>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lastRenderedPageBreak/>
              <w:t>4．《关于高等学校岗位设置管理的指导意见》（国人部发〔2007〕59号）</w:t>
            </w:r>
          </w:p>
          <w:p w:rsidR="00F63682" w:rsidRPr="00F63682" w:rsidRDefault="00F63682" w:rsidP="00F63682">
            <w:pPr>
              <w:widowControl/>
              <w:spacing w:line="560" w:lineRule="atLeast"/>
              <w:ind w:firstLine="20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5．《浙江省事业单位岗位设置管理实施办法（试行）》（浙委办〔2009〕138号）</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6．《关于事业单位岗位设置管理有关问题的处理意见》（浙人社发〔2010〕37号）</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7．浙江省教育厅《浙江省高等学校岗位设置管理实施意见》（浙教高科〔2010〕99号）</w:t>
            </w:r>
          </w:p>
          <w:p w:rsidR="00F63682" w:rsidRPr="00F63682" w:rsidRDefault="00F63682" w:rsidP="00F63682">
            <w:pPr>
              <w:widowControl/>
              <w:spacing w:line="560" w:lineRule="atLeast"/>
              <w:ind w:firstLine="761"/>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8．《浙江省高等学校专业技术二级岗位基本任职条件》（2010-7-23）</w:t>
            </w:r>
          </w:p>
          <w:p w:rsidR="00F63682" w:rsidRPr="00F63682" w:rsidRDefault="00F63682" w:rsidP="00F63682">
            <w:pPr>
              <w:widowControl/>
              <w:spacing w:line="560" w:lineRule="atLeast"/>
              <w:ind w:firstLine="761"/>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9.《湖州市事业单位岗位设置管理实施意见》（湖人薪〔2010〕79号）</w:t>
            </w:r>
          </w:p>
          <w:p w:rsidR="00F63682" w:rsidRPr="00F63682" w:rsidRDefault="00F63682" w:rsidP="00F63682">
            <w:pPr>
              <w:widowControl/>
              <w:spacing w:line="58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二、基本原则</w:t>
            </w:r>
          </w:p>
          <w:p w:rsidR="00F63682" w:rsidRPr="00F63682" w:rsidRDefault="00F63682" w:rsidP="00F63682">
            <w:pPr>
              <w:widowControl/>
              <w:spacing w:line="560" w:lineRule="atLeast"/>
              <w:ind w:firstLine="48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一）科学设岗、服务发展。以学校发展战略为导向，根据学校人才培养、科学研究和社会服务的需要，统筹学科专业建设，兼顾各类人员结构现状，合理确定岗位总量，按照主管部门批准的岗位结构比例标准，规范设置各级各类岗位。</w:t>
            </w:r>
          </w:p>
          <w:p w:rsidR="00F63682" w:rsidRPr="00F63682" w:rsidRDefault="00F63682" w:rsidP="00F63682">
            <w:pPr>
              <w:widowControl/>
              <w:spacing w:line="560" w:lineRule="atLeast"/>
              <w:ind w:firstLine="474"/>
              <w:jc w:val="left"/>
              <w:textAlignment w:val="top"/>
              <w:rPr>
                <w:rFonts w:ascii="宋体" w:eastAsia="宋体" w:hAnsi="宋体" w:cs="宋体"/>
                <w:color w:val="333333"/>
                <w:kern w:val="0"/>
                <w:szCs w:val="21"/>
              </w:rPr>
            </w:pPr>
            <w:r w:rsidRPr="00F63682">
              <w:rPr>
                <w:rFonts w:ascii="宋体" w:eastAsia="宋体" w:hAnsi="宋体" w:cs="宋体" w:hint="eastAsia"/>
                <w:color w:val="333333"/>
                <w:spacing w:val="-2"/>
                <w:kern w:val="0"/>
                <w:sz w:val="32"/>
                <w:szCs w:val="32"/>
              </w:rPr>
              <w:t>（二）统筹规划、分类指导。加强宏观调控，统筹专技、管理、</w:t>
            </w:r>
            <w:r w:rsidRPr="00F63682">
              <w:rPr>
                <w:rFonts w:ascii="宋体" w:eastAsia="宋体" w:hAnsi="宋体" w:cs="宋体" w:hint="eastAsia"/>
                <w:color w:val="333333"/>
                <w:spacing w:val="-4"/>
                <w:kern w:val="0"/>
                <w:sz w:val="32"/>
                <w:szCs w:val="32"/>
              </w:rPr>
              <w:t>工勤技能三支队伍的的全面协调发展，合理配置人力资源，</w:t>
            </w:r>
            <w:r w:rsidRPr="00F63682">
              <w:rPr>
                <w:rFonts w:ascii="宋体" w:eastAsia="宋体" w:hAnsi="宋体" w:cs="宋体" w:hint="eastAsia"/>
                <w:color w:val="333333"/>
                <w:spacing w:val="-6"/>
                <w:kern w:val="0"/>
                <w:sz w:val="32"/>
                <w:szCs w:val="32"/>
              </w:rPr>
              <w:t>提高用人质量和用人效益。以教师岗位为主体，优化人员结构，向高水平学科和优秀学术群体倾斜，切实加强高层次人</w:t>
            </w:r>
            <w:r w:rsidRPr="00F63682">
              <w:rPr>
                <w:rFonts w:ascii="宋体" w:eastAsia="宋体" w:hAnsi="宋体" w:cs="宋体" w:hint="eastAsia"/>
                <w:color w:val="333333"/>
                <w:spacing w:val="-6"/>
                <w:kern w:val="0"/>
                <w:sz w:val="32"/>
                <w:szCs w:val="32"/>
              </w:rPr>
              <w:lastRenderedPageBreak/>
              <w:t>才队伍建设。</w:t>
            </w:r>
          </w:p>
          <w:p w:rsidR="00F63682" w:rsidRPr="00F63682" w:rsidRDefault="00F63682" w:rsidP="00F63682">
            <w:pPr>
              <w:widowControl/>
              <w:spacing w:line="560" w:lineRule="atLeast"/>
              <w:ind w:firstLine="48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三）按岗聘用、规范管理。以岗位设置为基础，深化人事聘用制度改革，优化人才选拔、使用、评价、激励与保障机制，促进各类人才的自主发展和自我约束。加强岗位聘用的规范管理，完善人力资源的分类分级管理体系。</w:t>
            </w:r>
          </w:p>
          <w:p w:rsidR="00F63682" w:rsidRPr="00F63682" w:rsidRDefault="00F63682" w:rsidP="00F63682">
            <w:pPr>
              <w:widowControl/>
              <w:spacing w:line="560" w:lineRule="atLeast"/>
              <w:ind w:firstLine="48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（四）平稳入轨，逐步完善。充分考虑现有人员状况，留足今后发展空间。坚持以人为本，正确处理效率与公平、发展与稳定、当前与长远的关系，积极稳妥地推进人事制度改革。</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三、实施范围</w:t>
            </w:r>
          </w:p>
          <w:p w:rsidR="00F63682" w:rsidRPr="00F63682" w:rsidRDefault="00F63682" w:rsidP="00F63682">
            <w:pPr>
              <w:widowControl/>
              <w:spacing w:line="560" w:lineRule="atLeast"/>
              <w:ind w:firstLine="48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（一）我校事业编制在册在岗人员。</w:t>
            </w:r>
          </w:p>
          <w:p w:rsidR="00F63682" w:rsidRPr="00F63682" w:rsidRDefault="00F63682" w:rsidP="00F63682">
            <w:pPr>
              <w:widowControl/>
              <w:spacing w:line="560" w:lineRule="atLeast"/>
              <w:ind w:firstLine="48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（二）湖州市人事局同意进编的人员。</w:t>
            </w:r>
          </w:p>
          <w:p w:rsidR="00F63682" w:rsidRPr="00F63682" w:rsidRDefault="00F63682" w:rsidP="00F63682">
            <w:pPr>
              <w:widowControl/>
              <w:spacing w:line="560" w:lineRule="atLeast"/>
              <w:ind w:firstLine="48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（三）2006年7月1日以后退休的专业技术人员的定级参照本办法执行。</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四、岗位设置</w:t>
            </w:r>
          </w:p>
          <w:p w:rsidR="00F63682" w:rsidRPr="00F63682" w:rsidRDefault="00F63682" w:rsidP="00F63682">
            <w:pPr>
              <w:widowControl/>
              <w:spacing w:line="560" w:lineRule="atLeast"/>
              <w:ind w:firstLine="482"/>
              <w:jc w:val="left"/>
              <w:textAlignment w:val="top"/>
              <w:rPr>
                <w:rFonts w:ascii="宋体" w:eastAsia="宋体" w:hAnsi="宋体" w:cs="宋体"/>
                <w:color w:val="333333"/>
                <w:kern w:val="0"/>
                <w:szCs w:val="21"/>
              </w:rPr>
            </w:pPr>
            <w:r w:rsidRPr="00F63682">
              <w:rPr>
                <w:rFonts w:ascii="宋体" w:eastAsia="宋体" w:hAnsi="宋体" w:cs="宋体" w:hint="eastAsia"/>
                <w:b/>
                <w:bCs/>
                <w:color w:val="333333"/>
                <w:kern w:val="0"/>
                <w:sz w:val="32"/>
                <w:szCs w:val="32"/>
              </w:rPr>
              <w:t>（一）岗位总量</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岗位总量根据标准学生数和学校中长期发展规划，结合学校现有教职工数和实际工作需要等因素确定，报经市人事局审核批准后实行。</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按照省、市主管部门的要求，首次聘用以我校现有教职工总数为基数，按照规定的结构比例设置岗位。</w:t>
            </w:r>
          </w:p>
          <w:p w:rsidR="00F63682" w:rsidRPr="00F63682" w:rsidRDefault="00F63682" w:rsidP="00F63682">
            <w:pPr>
              <w:widowControl/>
              <w:spacing w:line="560" w:lineRule="atLeast"/>
              <w:ind w:firstLine="482"/>
              <w:jc w:val="left"/>
              <w:textAlignment w:val="top"/>
              <w:rPr>
                <w:rFonts w:ascii="宋体" w:eastAsia="宋体" w:hAnsi="宋体" w:cs="宋体"/>
                <w:color w:val="333333"/>
                <w:kern w:val="0"/>
                <w:szCs w:val="21"/>
              </w:rPr>
            </w:pPr>
            <w:r w:rsidRPr="00F63682">
              <w:rPr>
                <w:rFonts w:ascii="宋体" w:eastAsia="宋体" w:hAnsi="宋体" w:cs="宋体" w:hint="eastAsia"/>
                <w:b/>
                <w:bCs/>
                <w:color w:val="333333"/>
                <w:kern w:val="0"/>
                <w:sz w:val="32"/>
                <w:szCs w:val="32"/>
              </w:rPr>
              <w:t>（二） 岗位类别</w:t>
            </w:r>
          </w:p>
          <w:p w:rsidR="00F63682" w:rsidRPr="00F63682" w:rsidRDefault="00F63682" w:rsidP="00F63682">
            <w:pPr>
              <w:widowControl/>
              <w:spacing w:line="560" w:lineRule="atLeast"/>
              <w:ind w:firstLine="608"/>
              <w:jc w:val="left"/>
              <w:textAlignment w:val="top"/>
              <w:rPr>
                <w:rFonts w:ascii="宋体" w:eastAsia="宋体" w:hAnsi="宋体" w:cs="宋体"/>
                <w:color w:val="333333"/>
                <w:kern w:val="0"/>
                <w:szCs w:val="21"/>
              </w:rPr>
            </w:pPr>
            <w:r w:rsidRPr="00F63682">
              <w:rPr>
                <w:rFonts w:ascii="宋体" w:eastAsia="宋体" w:hAnsi="宋体" w:cs="宋体" w:hint="eastAsia"/>
                <w:color w:val="333333"/>
                <w:spacing w:val="-8"/>
                <w:kern w:val="0"/>
                <w:sz w:val="32"/>
                <w:szCs w:val="32"/>
              </w:rPr>
              <w:lastRenderedPageBreak/>
              <w:t>学校岗位分为专业技术岗位、管理岗位和工勤技能岗位三大类。</w:t>
            </w:r>
          </w:p>
          <w:p w:rsidR="00F63682" w:rsidRPr="00F63682" w:rsidRDefault="00F63682" w:rsidP="00F63682">
            <w:pPr>
              <w:widowControl/>
              <w:spacing w:line="560" w:lineRule="atLeast"/>
              <w:ind w:firstLine="616"/>
              <w:jc w:val="left"/>
              <w:textAlignment w:val="top"/>
              <w:rPr>
                <w:rFonts w:ascii="宋体" w:eastAsia="宋体" w:hAnsi="宋体" w:cs="宋体"/>
                <w:color w:val="333333"/>
                <w:kern w:val="0"/>
                <w:szCs w:val="21"/>
              </w:rPr>
            </w:pPr>
            <w:r w:rsidRPr="00F63682">
              <w:rPr>
                <w:rFonts w:ascii="宋体" w:eastAsia="宋体" w:hAnsi="宋体" w:cs="宋体" w:hint="eastAsia"/>
                <w:color w:val="333333"/>
                <w:spacing w:val="-6"/>
                <w:kern w:val="0"/>
                <w:sz w:val="32"/>
                <w:szCs w:val="32"/>
              </w:rPr>
              <w:t>1. 专业技术岗位是指从事专业技术工作，具有相应专业技</w:t>
            </w:r>
            <w:r w:rsidRPr="00F63682">
              <w:rPr>
                <w:rFonts w:ascii="宋体" w:eastAsia="宋体" w:hAnsi="宋体" w:cs="宋体" w:hint="eastAsia"/>
                <w:color w:val="333333"/>
                <w:kern w:val="0"/>
                <w:sz w:val="32"/>
                <w:szCs w:val="32"/>
              </w:rPr>
              <w:t>术</w:t>
            </w:r>
            <w:r w:rsidRPr="00F63682">
              <w:rPr>
                <w:rFonts w:ascii="宋体" w:eastAsia="宋体" w:hAnsi="宋体" w:cs="宋体" w:hint="eastAsia"/>
                <w:color w:val="333333"/>
                <w:spacing w:val="-6"/>
                <w:kern w:val="0"/>
                <w:sz w:val="32"/>
                <w:szCs w:val="32"/>
              </w:rPr>
              <w:t>水平和能力要求的工作岗位，分为教师岗位和其他专业技术岗</w:t>
            </w:r>
            <w:r w:rsidRPr="00F63682">
              <w:rPr>
                <w:rFonts w:ascii="宋体" w:eastAsia="宋体" w:hAnsi="宋体" w:cs="宋体" w:hint="eastAsia"/>
                <w:color w:val="333333"/>
                <w:kern w:val="0"/>
                <w:sz w:val="32"/>
                <w:szCs w:val="32"/>
              </w:rPr>
              <w:t>位。</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教师岗位是指承担教育教学、科学研究工作职责，具有相应能力水平要求的工作岗位。教师岗位是专业技术岗位的主体岗位，包括专任教师岗位和专职辅导员岗位。专职辅导员是指在一线直接从事大学生日常思想政治教育工作的专职岗位，专职辅导员纳入教师岗位系列，同时也可根据专职辅导员的条件，确定相应的职员职级。</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其他专业技术岗位是指辅助教育教学和科学研究工作的专业技术岗位，主要包括工程实验、图书资料、编辑出版、会计统计、医疗卫生等系列专业技术岗位。</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2. 管理岗位是指在学校、学院以及其它内设机构中担负领导职责或管理任务的工作岗位。</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3. 工勤技能岗位是指承担技能操作和维护、后勤保障和服务等职责的工作岗位。</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根据上级文件规定，专业技术岗位按不低于岗位总量的70%设置，其中教师岗位不低于岗位总量的55%；管理岗位按岗位总量的20%设置；工勤技能岗位按不超过岗位总量的10%设置，随着后勤社会化的改革，逐步减少工勤技能岗位的比</w:t>
            </w:r>
            <w:r w:rsidRPr="00F63682">
              <w:rPr>
                <w:rFonts w:ascii="宋体" w:eastAsia="宋体" w:hAnsi="宋体" w:cs="宋体" w:hint="eastAsia"/>
                <w:color w:val="333333"/>
                <w:kern w:val="0"/>
                <w:sz w:val="32"/>
                <w:szCs w:val="32"/>
              </w:rPr>
              <w:lastRenderedPageBreak/>
              <w:t>例。</w:t>
            </w:r>
          </w:p>
          <w:p w:rsidR="00F63682" w:rsidRPr="00F63682" w:rsidRDefault="00F63682" w:rsidP="00F63682">
            <w:pPr>
              <w:widowControl/>
              <w:spacing w:line="560" w:lineRule="atLeast"/>
              <w:ind w:firstLine="482"/>
              <w:jc w:val="left"/>
              <w:textAlignment w:val="top"/>
              <w:rPr>
                <w:rFonts w:ascii="宋体" w:eastAsia="宋体" w:hAnsi="宋体" w:cs="宋体"/>
                <w:color w:val="333333"/>
                <w:kern w:val="0"/>
                <w:szCs w:val="21"/>
              </w:rPr>
            </w:pPr>
            <w:r w:rsidRPr="00F63682">
              <w:rPr>
                <w:rFonts w:ascii="宋体" w:eastAsia="宋体" w:hAnsi="宋体" w:cs="宋体" w:hint="eastAsia"/>
                <w:b/>
                <w:bCs/>
                <w:color w:val="333333"/>
                <w:kern w:val="0"/>
                <w:sz w:val="32"/>
                <w:szCs w:val="32"/>
              </w:rPr>
              <w:t>（三）岗位等级及比例</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1. 专业技术岗位。专业技术岗位设十三个等级，其中一至四级为正高级岗位，五至七级为副高级岗位，八至十级为中级岗位，十一至十三级为初级岗位，其中十三级为员级岗位。根据上级文件规定，其他专业技术岗位的最高等级，原则上应低于教师岗位。</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核定的学校正高级岗位、副高级岗位、中级岗位和初级岗位的结构比例为10:28:50:12。专业技术一级岗属国家专设的特级岗位。二级、三级、四级岗位的控制比例为1:3:6，五级、六级、七级岗位的控制比例为2:4:4，八级、九级、十级岗位的控制比例为3:4:3，十一级、十二级岗位的控制比例为5:5。</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000000"/>
                <w:kern w:val="0"/>
                <w:sz w:val="32"/>
                <w:szCs w:val="32"/>
              </w:rPr>
              <w:t>根据省教育厅要求，结合学校发展需要，二、三级岗位要预留一定比例，用于高层次人才的培养和引进。</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2. 管理岗位。管理岗位设置三至十级八个岗位等级，厅级正职、厅级副职、处级正职、处级副职、科级正职、科级副职、科员、办事员，分别对应于三至十级岗位。</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学校及内设机构的领导岗位中可设 “双肩挑”岗位，“双肩挑”岗位属管理岗位。满足“确有专业技术背景，实际从事专业技术工作，并能够完成专业技术岗位职责”条件的“双肩挑”岗位任职人员，可按干部管理权限批准为“双</w:t>
            </w:r>
            <w:r w:rsidRPr="00F63682">
              <w:rPr>
                <w:rFonts w:ascii="宋体" w:eastAsia="宋体" w:hAnsi="宋体" w:cs="宋体" w:hint="eastAsia"/>
                <w:color w:val="333333"/>
                <w:kern w:val="0"/>
                <w:sz w:val="32"/>
                <w:szCs w:val="32"/>
              </w:rPr>
              <w:lastRenderedPageBreak/>
              <w:t>肩挑”人员，同时在管理岗位和专业技术岗位任职。本轮聘用中，“双肩挑”人员占管理岗位指标和专业技术岗位的结构比例。双肩挑”人员的国家工资可根据本人实际情况，按就高原则执行。</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3. 工勤技能岗位。工勤技能岗位包括技术工岗位和普通工岗位，其中技术工岗位设置五个等级，即技术工一至五级岗位，高级技师、技师、高级工、中级工、初级工，分别对应一至五级岗位。普通工岗位不分等级。</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4. 特设岗位。为满足学校聘用高层次特殊人才的需要，学校设置特设岗位。特设岗位经省教育厅审核备案，不受学校岗位总数、最高等级和结构比例的限制，在完成工作任务以后，按照管理权限予以核销。</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五、岗位任职条件</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各类岗位的基本任职条件是：遵守宪法、法律法规和校纪校规，具有良好的品行和职业道德，具备从事岗位工作所需的专业、学历（学位）、能力或技能要求以及岗位所需的其它基本条件，具有适应岗位要求的身体条件。</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000000"/>
                <w:kern w:val="0"/>
                <w:sz w:val="32"/>
                <w:szCs w:val="32"/>
              </w:rPr>
              <w:t>学校按照上级文件和省市主管部门对各类各级岗位任职条件的基本要求，根据我校教职工不同类型，不同等级岗位的实际情况，充分考虑教职工资历与业绩、教学科研与学科建设、个人发展与团队建设以及学校现有人员平稳过渡与教职工队伍长远建设的需要等因素，按照不低于上级规定的</w:t>
            </w:r>
            <w:r w:rsidRPr="00F63682">
              <w:rPr>
                <w:rFonts w:ascii="宋体" w:eastAsia="宋体" w:hAnsi="宋体" w:cs="宋体" w:hint="eastAsia"/>
                <w:color w:val="000000"/>
                <w:kern w:val="0"/>
                <w:sz w:val="32"/>
                <w:szCs w:val="32"/>
              </w:rPr>
              <w:lastRenderedPageBreak/>
              <w:t>要求，分别制定各类各级岗位的岗位职责和聘用条件。其中教师岗位中的六到十三级由各二级学院按照不低于学校基本要求进行聘用。</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六、岗位聘用和管理</w:t>
            </w:r>
          </w:p>
          <w:p w:rsidR="00F63682" w:rsidRPr="00F63682" w:rsidRDefault="00F63682" w:rsidP="00F63682">
            <w:pPr>
              <w:widowControl/>
              <w:spacing w:line="560" w:lineRule="atLeast"/>
              <w:ind w:firstLine="482"/>
              <w:jc w:val="left"/>
              <w:textAlignment w:val="top"/>
              <w:rPr>
                <w:rFonts w:ascii="宋体" w:eastAsia="宋体" w:hAnsi="宋体" w:cs="宋体"/>
                <w:color w:val="333333"/>
                <w:kern w:val="0"/>
                <w:szCs w:val="21"/>
              </w:rPr>
            </w:pPr>
            <w:r w:rsidRPr="00F63682">
              <w:rPr>
                <w:rFonts w:ascii="宋体" w:eastAsia="宋体" w:hAnsi="宋体" w:cs="宋体" w:hint="eastAsia"/>
                <w:b/>
                <w:bCs/>
                <w:color w:val="333333"/>
                <w:kern w:val="0"/>
                <w:sz w:val="32"/>
                <w:szCs w:val="32"/>
              </w:rPr>
              <w:t>（一）聘用权限</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000000"/>
                <w:kern w:val="0"/>
                <w:sz w:val="32"/>
                <w:szCs w:val="32"/>
              </w:rPr>
              <w:t>专业技术二级岗位和三级岗位由学校根据聘用条件遴选推荐，分别报省教育厅和湖州市人事局评审通过后聘用；专业技术岗位中专任教师岗位六至十三级由各二级学院在限定的岗位总量和结构比例内组织聘用；管理岗位四级及以上职员的聘用工作，按干部管理权限的有关规定执行；以上岗位之外的其他各类各级岗位由学校统一组织聘用。</w:t>
            </w:r>
          </w:p>
          <w:p w:rsidR="00F63682" w:rsidRPr="00F63682" w:rsidRDefault="00F63682" w:rsidP="00F63682">
            <w:pPr>
              <w:widowControl/>
              <w:spacing w:line="560" w:lineRule="atLeast"/>
              <w:ind w:firstLine="482"/>
              <w:jc w:val="left"/>
              <w:textAlignment w:val="top"/>
              <w:rPr>
                <w:rFonts w:ascii="宋体" w:eastAsia="宋体" w:hAnsi="宋体" w:cs="宋体"/>
                <w:color w:val="333333"/>
                <w:kern w:val="0"/>
                <w:szCs w:val="21"/>
              </w:rPr>
            </w:pPr>
            <w:r w:rsidRPr="00F63682">
              <w:rPr>
                <w:rFonts w:ascii="宋体" w:eastAsia="宋体" w:hAnsi="宋体" w:cs="宋体" w:hint="eastAsia"/>
                <w:b/>
                <w:bCs/>
                <w:color w:val="333333"/>
                <w:kern w:val="0"/>
                <w:sz w:val="32"/>
                <w:szCs w:val="32"/>
              </w:rPr>
              <w:t>（二）聘用程序</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1. 公布岗位名称、岗位数量、岗位职责和聘用条件。</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2. 个人申报。根据本人所在岗位性质和自身实际情况，对照各级各类岗位的聘用条件，填写相应的“岗位聘用申请表”进行自主申报，提交有关申报材料。</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3. 材料审核。校岗位聘用办公室和各二级单位岗位聘用工作小组分别对申报材料进行资格审查和成果认定。对申报各系列高岗人员的材料必要时可进行公示。</w:t>
            </w:r>
          </w:p>
          <w:p w:rsidR="00F63682" w:rsidRPr="00F63682" w:rsidRDefault="00F63682" w:rsidP="00F63682">
            <w:pPr>
              <w:widowControl/>
              <w:spacing w:line="560" w:lineRule="atLeast"/>
              <w:ind w:firstLine="616"/>
              <w:jc w:val="left"/>
              <w:textAlignment w:val="top"/>
              <w:rPr>
                <w:rFonts w:ascii="宋体" w:eastAsia="宋体" w:hAnsi="宋体" w:cs="宋体"/>
                <w:color w:val="333333"/>
                <w:kern w:val="0"/>
                <w:szCs w:val="21"/>
              </w:rPr>
            </w:pPr>
            <w:r w:rsidRPr="00F63682">
              <w:rPr>
                <w:rFonts w:ascii="宋体" w:eastAsia="宋体" w:hAnsi="宋体" w:cs="宋体" w:hint="eastAsia"/>
                <w:color w:val="333333"/>
                <w:spacing w:val="-6"/>
                <w:kern w:val="0"/>
                <w:sz w:val="32"/>
                <w:szCs w:val="32"/>
              </w:rPr>
              <w:t>4. 学校各系列岗位聘用评审组和各二级单位岗位聘用工作</w:t>
            </w:r>
            <w:r w:rsidRPr="00F63682">
              <w:rPr>
                <w:rFonts w:ascii="宋体" w:eastAsia="宋体" w:hAnsi="宋体" w:cs="宋体" w:hint="eastAsia"/>
                <w:color w:val="333333"/>
                <w:kern w:val="0"/>
                <w:sz w:val="32"/>
                <w:szCs w:val="32"/>
              </w:rPr>
              <w:t>小</w:t>
            </w:r>
            <w:r w:rsidRPr="00F63682">
              <w:rPr>
                <w:rFonts w:ascii="宋体" w:eastAsia="宋体" w:hAnsi="宋体" w:cs="宋体" w:hint="eastAsia"/>
                <w:color w:val="333333"/>
                <w:spacing w:val="-4"/>
                <w:kern w:val="0"/>
                <w:sz w:val="32"/>
                <w:szCs w:val="32"/>
              </w:rPr>
              <w:t>组根据权限范围组织评审，确定学校各类各级岗位拟聘人员名单。</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lastRenderedPageBreak/>
              <w:t>5. 评审结果经校岗位聘用工作委员会审定，院长办公会议批准。</w:t>
            </w:r>
          </w:p>
          <w:p w:rsidR="00F63682" w:rsidRPr="00F63682" w:rsidRDefault="00F63682" w:rsidP="00F63682">
            <w:pPr>
              <w:widowControl/>
              <w:spacing w:line="560" w:lineRule="atLeast"/>
              <w:ind w:firstLine="32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6.学校对各级各类岗位拟聘人员进行公示，公示时间为3个工作日。</w:t>
            </w:r>
          </w:p>
          <w:p w:rsidR="00F63682" w:rsidRPr="00F63682" w:rsidRDefault="00F63682" w:rsidP="00F63682">
            <w:pPr>
              <w:widowControl/>
              <w:spacing w:line="560" w:lineRule="atLeast"/>
              <w:ind w:firstLine="32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7. 公布聘用结果，签订聘用合同。</w:t>
            </w:r>
          </w:p>
          <w:p w:rsidR="00F63682" w:rsidRPr="00F63682" w:rsidRDefault="00F63682" w:rsidP="00F63682">
            <w:pPr>
              <w:widowControl/>
              <w:spacing w:line="560" w:lineRule="atLeast"/>
              <w:ind w:firstLine="482"/>
              <w:jc w:val="left"/>
              <w:textAlignment w:val="top"/>
              <w:rPr>
                <w:rFonts w:ascii="宋体" w:eastAsia="宋体" w:hAnsi="宋体" w:cs="宋体"/>
                <w:color w:val="333333"/>
                <w:kern w:val="0"/>
                <w:szCs w:val="21"/>
              </w:rPr>
            </w:pPr>
            <w:r w:rsidRPr="00F63682">
              <w:rPr>
                <w:rFonts w:ascii="宋体" w:eastAsia="宋体" w:hAnsi="宋体" w:cs="宋体" w:hint="eastAsia"/>
                <w:b/>
                <w:bCs/>
                <w:color w:val="333333"/>
                <w:kern w:val="0"/>
                <w:sz w:val="32"/>
                <w:szCs w:val="32"/>
              </w:rPr>
              <w:t>（三）聘用期限</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000000"/>
                <w:kern w:val="0"/>
                <w:sz w:val="32"/>
                <w:szCs w:val="32"/>
              </w:rPr>
              <w:t>专业技术二、三级岗位的聘期分别按省市相关规定执行，</w:t>
            </w:r>
            <w:r w:rsidRPr="00F63682">
              <w:rPr>
                <w:rFonts w:ascii="宋体" w:eastAsia="宋体" w:hAnsi="宋体" w:cs="宋体" w:hint="eastAsia"/>
                <w:color w:val="333333"/>
                <w:kern w:val="0"/>
                <w:sz w:val="32"/>
                <w:szCs w:val="32"/>
              </w:rPr>
              <w:t>其它各类各级岗位的聘期一般为3年。管理岗位四级及以上职员的聘期按干部管理权限确定。聘期原则上不超出法定退休时间，超过法定退休年龄拟延聘人员须由个人提出申请、经学校批准同意后方可签订延聘合同。</w:t>
            </w:r>
          </w:p>
          <w:p w:rsidR="00F63682" w:rsidRPr="00F63682" w:rsidRDefault="00F63682" w:rsidP="00F63682">
            <w:pPr>
              <w:widowControl/>
              <w:spacing w:line="560" w:lineRule="atLeast"/>
              <w:ind w:firstLine="482"/>
              <w:jc w:val="left"/>
              <w:textAlignment w:val="top"/>
              <w:rPr>
                <w:rFonts w:ascii="宋体" w:eastAsia="宋体" w:hAnsi="宋体" w:cs="宋体"/>
                <w:color w:val="333333"/>
                <w:kern w:val="0"/>
                <w:szCs w:val="21"/>
              </w:rPr>
            </w:pPr>
            <w:r w:rsidRPr="00F63682">
              <w:rPr>
                <w:rFonts w:ascii="宋体" w:eastAsia="宋体" w:hAnsi="宋体" w:cs="宋体" w:hint="eastAsia"/>
                <w:b/>
                <w:bCs/>
                <w:color w:val="333333"/>
                <w:kern w:val="0"/>
                <w:sz w:val="32"/>
                <w:szCs w:val="32"/>
              </w:rPr>
              <w:t>（四）聘用合同</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1．学校与受聘人员在平等自愿、协商一致的基础上，由校长或其委托代理人与受聘人员签订聘用合同。聘用合同内容包括岗位职责、聘用期限、工作任务、工作条件、双方的权利和义务、违约的责任及双方协商的其他事项；聘用合同采用书面形式，一式三份，用人部门和受聘人各执一份，人事处存档一份。合同期限内调整岗位的，应当对合同的相关内容做出相应变更。</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2．有下列情形之一的，聘用合同自行终止：（1）聘用合同期满，或者出现聘用合同所约定终止事项的；（2）受聘人在聘期</w:t>
            </w:r>
            <w:r w:rsidRPr="00F63682">
              <w:rPr>
                <w:rFonts w:ascii="宋体" w:eastAsia="宋体" w:hAnsi="宋体" w:cs="宋体" w:hint="eastAsia"/>
                <w:color w:val="333333"/>
                <w:spacing w:val="-4"/>
                <w:kern w:val="0"/>
                <w:sz w:val="32"/>
                <w:szCs w:val="32"/>
              </w:rPr>
              <w:t>内被依法追究刑事责任的；（3）出现其他应终止</w:t>
            </w:r>
            <w:r w:rsidRPr="00F63682">
              <w:rPr>
                <w:rFonts w:ascii="宋体" w:eastAsia="宋体" w:hAnsi="宋体" w:cs="宋体" w:hint="eastAsia"/>
                <w:color w:val="333333"/>
                <w:spacing w:val="-4"/>
                <w:kern w:val="0"/>
                <w:sz w:val="32"/>
                <w:szCs w:val="32"/>
              </w:rPr>
              <w:lastRenderedPageBreak/>
              <w:t>聘用合同事项的。</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3．有下列情形之一的，可以解除聘用合同：（1）受聘人在聘期内不能胜任岗位要求的；（2）受聘人造成严重工作责任事故，给单位造成严重损失的；（3）受聘人试聘期考核不合格的；（4）受聘人连续旷工时间超过15天，或者一年内累计旷工时间超过30天的；（5）出现其他应解除聘用合同事项的。</w:t>
            </w:r>
          </w:p>
          <w:p w:rsidR="00F63682" w:rsidRPr="00F63682" w:rsidRDefault="00F63682" w:rsidP="00F63682">
            <w:pPr>
              <w:widowControl/>
              <w:spacing w:line="560" w:lineRule="atLeast"/>
              <w:ind w:firstLine="482"/>
              <w:jc w:val="left"/>
              <w:textAlignment w:val="top"/>
              <w:rPr>
                <w:rFonts w:ascii="宋体" w:eastAsia="宋体" w:hAnsi="宋体" w:cs="宋体"/>
                <w:color w:val="333333"/>
                <w:kern w:val="0"/>
                <w:szCs w:val="21"/>
              </w:rPr>
            </w:pPr>
            <w:r w:rsidRPr="00F63682">
              <w:rPr>
                <w:rFonts w:ascii="宋体" w:eastAsia="宋体" w:hAnsi="宋体" w:cs="宋体" w:hint="eastAsia"/>
                <w:b/>
                <w:bCs/>
                <w:color w:val="333333"/>
                <w:kern w:val="0"/>
                <w:sz w:val="32"/>
                <w:szCs w:val="32"/>
              </w:rPr>
              <w:t>（五）岗位考核</w:t>
            </w:r>
          </w:p>
          <w:p w:rsidR="00F63682" w:rsidRPr="00F63682" w:rsidRDefault="00F63682" w:rsidP="00F63682">
            <w:pPr>
              <w:widowControl/>
              <w:spacing w:line="560" w:lineRule="atLeast"/>
              <w:ind w:firstLine="48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实行年度考核和聘期考核相结合的方式。聘期考核重点考核聘期工作目标的完成情况，年度考核主要考核履行岗位职责及个人年度工作计划完成情况。</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七、组织领导</w:t>
            </w:r>
          </w:p>
          <w:p w:rsidR="00F63682" w:rsidRPr="00F63682" w:rsidRDefault="00F63682" w:rsidP="00F63682">
            <w:pPr>
              <w:widowControl/>
              <w:spacing w:line="560" w:lineRule="atLeast"/>
              <w:ind w:firstLine="482"/>
              <w:jc w:val="left"/>
              <w:textAlignment w:val="top"/>
              <w:rPr>
                <w:rFonts w:ascii="宋体" w:eastAsia="宋体" w:hAnsi="宋体" w:cs="宋体"/>
                <w:color w:val="333333"/>
                <w:kern w:val="0"/>
                <w:szCs w:val="21"/>
              </w:rPr>
            </w:pPr>
            <w:r w:rsidRPr="00F63682">
              <w:rPr>
                <w:rFonts w:ascii="宋体" w:eastAsia="宋体" w:hAnsi="宋体" w:cs="宋体" w:hint="eastAsia"/>
                <w:b/>
                <w:bCs/>
                <w:color w:val="333333"/>
                <w:kern w:val="0"/>
                <w:sz w:val="32"/>
                <w:szCs w:val="32"/>
              </w:rPr>
              <w:t>1．岗位聘用工作委员会。</w:t>
            </w:r>
            <w:r w:rsidRPr="00F63682">
              <w:rPr>
                <w:rFonts w:ascii="宋体" w:eastAsia="宋体" w:hAnsi="宋体" w:cs="宋体" w:hint="eastAsia"/>
                <w:color w:val="333333"/>
                <w:kern w:val="0"/>
                <w:sz w:val="32"/>
                <w:szCs w:val="32"/>
              </w:rPr>
              <w:t>主要职责是负责岗位设置与聘用的领导、监督和检查工作；指导内设办公室开展岗位设置与聘用的日常工作；审定专业技术、管理与工勤等三个岗位聘用工作组递交的议题和相关事宜。岗位聘用工作委员会委托各系列岗位聘用评审组具体实施岗位聘用的组织和评审工作。</w:t>
            </w:r>
          </w:p>
          <w:p w:rsidR="00F63682" w:rsidRPr="00F63682" w:rsidRDefault="00F63682" w:rsidP="00F63682">
            <w:pPr>
              <w:widowControl/>
              <w:spacing w:line="560" w:lineRule="atLeast"/>
              <w:ind w:firstLine="482"/>
              <w:jc w:val="left"/>
              <w:textAlignment w:val="top"/>
              <w:rPr>
                <w:rFonts w:ascii="宋体" w:eastAsia="宋体" w:hAnsi="宋体" w:cs="宋体"/>
                <w:color w:val="333333"/>
                <w:kern w:val="0"/>
                <w:szCs w:val="21"/>
              </w:rPr>
            </w:pPr>
            <w:r w:rsidRPr="00F63682">
              <w:rPr>
                <w:rFonts w:ascii="宋体" w:eastAsia="宋体" w:hAnsi="宋体" w:cs="宋体" w:hint="eastAsia"/>
                <w:b/>
                <w:bCs/>
                <w:color w:val="333333"/>
                <w:kern w:val="0"/>
                <w:sz w:val="32"/>
                <w:szCs w:val="32"/>
              </w:rPr>
              <w:t>2．岗位聘用工作办公室。</w:t>
            </w:r>
            <w:r w:rsidRPr="00F63682">
              <w:rPr>
                <w:rFonts w:ascii="宋体" w:eastAsia="宋体" w:hAnsi="宋体" w:cs="宋体" w:hint="eastAsia"/>
                <w:color w:val="333333"/>
                <w:kern w:val="0"/>
                <w:sz w:val="32"/>
                <w:szCs w:val="32"/>
              </w:rPr>
              <w:t>主要职责是制定我校《岗位设置与聘用办法》，在各工作组基础上汇总《实施细则》；根据岗位聘用委员会授权指导岗位聘用工作组工作；具体指导各二级学院和部门的岗位设置与聘用实施操作工作。岗位聘</w:t>
            </w:r>
            <w:r w:rsidRPr="00F63682">
              <w:rPr>
                <w:rFonts w:ascii="宋体" w:eastAsia="宋体" w:hAnsi="宋体" w:cs="宋体" w:hint="eastAsia"/>
                <w:color w:val="333333"/>
                <w:kern w:val="0"/>
                <w:sz w:val="32"/>
                <w:szCs w:val="32"/>
              </w:rPr>
              <w:lastRenderedPageBreak/>
              <w:t>用工作办公室挂靠人事处。</w:t>
            </w:r>
          </w:p>
          <w:p w:rsidR="00F63682" w:rsidRPr="00F63682" w:rsidRDefault="00F63682" w:rsidP="00F63682">
            <w:pPr>
              <w:widowControl/>
              <w:spacing w:line="560" w:lineRule="atLeast"/>
              <w:ind w:firstLine="482"/>
              <w:jc w:val="left"/>
              <w:textAlignment w:val="top"/>
              <w:rPr>
                <w:rFonts w:ascii="宋体" w:eastAsia="宋体" w:hAnsi="宋体" w:cs="宋体"/>
                <w:color w:val="333333"/>
                <w:kern w:val="0"/>
                <w:szCs w:val="21"/>
              </w:rPr>
            </w:pPr>
            <w:r w:rsidRPr="00F63682">
              <w:rPr>
                <w:rFonts w:ascii="宋体" w:eastAsia="宋体" w:hAnsi="宋体" w:cs="宋体" w:hint="eastAsia"/>
                <w:b/>
                <w:bCs/>
                <w:color w:val="333333"/>
                <w:kern w:val="0"/>
                <w:sz w:val="32"/>
                <w:szCs w:val="32"/>
              </w:rPr>
              <w:t>3．岗位聘用工作组。</w:t>
            </w:r>
            <w:r w:rsidRPr="00F63682">
              <w:rPr>
                <w:rFonts w:ascii="宋体" w:eastAsia="宋体" w:hAnsi="宋体" w:cs="宋体" w:hint="eastAsia"/>
                <w:color w:val="333333"/>
                <w:kern w:val="0"/>
                <w:sz w:val="32"/>
                <w:szCs w:val="32"/>
              </w:rPr>
              <w:t>校岗位聘用工作委员会下设专业技术岗位、管理岗位、工勤技能岗位三个岗位聘用工作组。岗位聘用工作组在校岗位聘用工作办公室协调下开展工作。其工作职责是分别起草所对应岗位的《实施细则》，负责由学校层面管理的各类岗位聘用的基础工作。</w:t>
            </w:r>
          </w:p>
          <w:p w:rsidR="00F63682" w:rsidRPr="00F63682" w:rsidRDefault="00F63682" w:rsidP="00F63682">
            <w:pPr>
              <w:widowControl/>
              <w:spacing w:line="560" w:lineRule="atLeast"/>
              <w:ind w:firstLine="482"/>
              <w:jc w:val="left"/>
              <w:textAlignment w:val="top"/>
              <w:rPr>
                <w:rFonts w:ascii="宋体" w:eastAsia="宋体" w:hAnsi="宋体" w:cs="宋体"/>
                <w:color w:val="333333"/>
                <w:kern w:val="0"/>
                <w:szCs w:val="21"/>
              </w:rPr>
            </w:pPr>
            <w:r w:rsidRPr="00F63682">
              <w:rPr>
                <w:rFonts w:ascii="宋体" w:eastAsia="宋体" w:hAnsi="宋体" w:cs="宋体" w:hint="eastAsia"/>
                <w:b/>
                <w:bCs/>
                <w:color w:val="333333"/>
                <w:kern w:val="0"/>
                <w:sz w:val="32"/>
                <w:szCs w:val="32"/>
              </w:rPr>
              <w:t>4．各系列岗位聘用评审组。</w:t>
            </w:r>
            <w:r w:rsidRPr="00F63682">
              <w:rPr>
                <w:rFonts w:ascii="宋体" w:eastAsia="宋体" w:hAnsi="宋体" w:cs="宋体" w:hint="eastAsia"/>
                <w:color w:val="333333"/>
                <w:kern w:val="0"/>
                <w:sz w:val="32"/>
                <w:szCs w:val="32"/>
              </w:rPr>
              <w:t>学校成立“专业技术岗位聘用评审组”、“专职辅导员岗位聘用评审组”、“管理岗位聘用评审组”、“工勤技能岗位聘用评审组”</w:t>
            </w:r>
            <w:r w:rsidRPr="00F63682">
              <w:rPr>
                <w:rFonts w:ascii="宋体" w:eastAsia="宋体" w:hAnsi="宋体" w:cs="宋体" w:hint="eastAsia"/>
                <w:color w:val="000000"/>
                <w:kern w:val="0"/>
                <w:sz w:val="32"/>
                <w:szCs w:val="32"/>
              </w:rPr>
              <w:t>，分别负责五级及以上专任教师和</w:t>
            </w:r>
            <w:r w:rsidRPr="00F63682">
              <w:rPr>
                <w:rFonts w:ascii="宋体" w:eastAsia="宋体" w:hAnsi="宋体" w:cs="宋体" w:hint="eastAsia"/>
                <w:color w:val="333333"/>
                <w:kern w:val="0"/>
                <w:sz w:val="32"/>
                <w:szCs w:val="32"/>
              </w:rPr>
              <w:t>其他专业技术系列人员、专职辅导员、管理人员、工勤技能人员岗位聘用的组织和评审工作。</w:t>
            </w:r>
          </w:p>
          <w:p w:rsidR="00F63682" w:rsidRPr="00F63682" w:rsidRDefault="00F63682" w:rsidP="00F63682">
            <w:pPr>
              <w:widowControl/>
              <w:spacing w:line="560" w:lineRule="atLeast"/>
              <w:ind w:firstLine="482"/>
              <w:jc w:val="left"/>
              <w:textAlignment w:val="top"/>
              <w:rPr>
                <w:rFonts w:ascii="宋体" w:eastAsia="宋体" w:hAnsi="宋体" w:cs="宋体"/>
                <w:color w:val="333333"/>
                <w:kern w:val="0"/>
                <w:szCs w:val="21"/>
              </w:rPr>
            </w:pPr>
            <w:r w:rsidRPr="00F63682">
              <w:rPr>
                <w:rFonts w:ascii="宋体" w:eastAsia="宋体" w:hAnsi="宋体" w:cs="宋体" w:hint="eastAsia"/>
                <w:b/>
                <w:bCs/>
                <w:color w:val="333333"/>
                <w:kern w:val="0"/>
                <w:sz w:val="32"/>
                <w:szCs w:val="32"/>
              </w:rPr>
              <w:t>5．</w:t>
            </w:r>
            <w:r w:rsidRPr="00F63682">
              <w:rPr>
                <w:rFonts w:ascii="宋体" w:eastAsia="宋体" w:hAnsi="宋体" w:cs="宋体" w:hint="eastAsia"/>
                <w:color w:val="333333"/>
                <w:kern w:val="0"/>
                <w:sz w:val="32"/>
                <w:szCs w:val="32"/>
              </w:rPr>
              <w:t>各二级学院成立以院长、书记为组长，有教师代表参加的岗位聘用工作小组（人数不少于7人），负责本单位的岗位设置和聘用工作。主要职责如下：负责本单位岗位聘用实施方案的制定；负责专任教师五级及以上岗位申报人员的资格初审、推荐申报等工作；负责专任教师六级及以下等级岗位聘用的评审工作；协助学校做好本单位其他各系列岗位申报人员的组织申请、材料审核和评审工作。</w:t>
            </w:r>
          </w:p>
          <w:p w:rsidR="00F63682" w:rsidRPr="00F63682" w:rsidRDefault="00F63682" w:rsidP="00F63682">
            <w:pPr>
              <w:widowControl/>
              <w:spacing w:line="560" w:lineRule="atLeast"/>
              <w:ind w:firstLine="482"/>
              <w:jc w:val="left"/>
              <w:textAlignment w:val="top"/>
              <w:rPr>
                <w:rFonts w:ascii="宋体" w:eastAsia="宋体" w:hAnsi="宋体" w:cs="宋体"/>
                <w:color w:val="333333"/>
                <w:kern w:val="0"/>
                <w:szCs w:val="21"/>
              </w:rPr>
            </w:pPr>
            <w:r w:rsidRPr="00F63682">
              <w:rPr>
                <w:rFonts w:ascii="宋体" w:eastAsia="宋体" w:hAnsi="宋体" w:cs="宋体" w:hint="eastAsia"/>
                <w:b/>
                <w:bCs/>
                <w:color w:val="333333"/>
                <w:kern w:val="0"/>
                <w:sz w:val="32"/>
                <w:szCs w:val="32"/>
              </w:rPr>
              <w:t>6．岗位聘用工作投诉受理办公室。</w:t>
            </w:r>
            <w:r w:rsidRPr="00F63682">
              <w:rPr>
                <w:rFonts w:ascii="宋体" w:eastAsia="宋体" w:hAnsi="宋体" w:cs="宋体" w:hint="eastAsia"/>
                <w:color w:val="333333"/>
                <w:kern w:val="0"/>
                <w:sz w:val="32"/>
                <w:szCs w:val="32"/>
              </w:rPr>
              <w:t>按照国家、省的政策和学校相关文件规定的要求，全程监督学校岗位聘用工作；受理教职工对岗位设置与聘用工作有关问题的申诉；负责对教职工申诉意见进行调查核实；责成有关单位对需要纠正的</w:t>
            </w:r>
            <w:r w:rsidRPr="00F63682">
              <w:rPr>
                <w:rFonts w:ascii="宋体" w:eastAsia="宋体" w:hAnsi="宋体" w:cs="宋体" w:hint="eastAsia"/>
                <w:color w:val="333333"/>
                <w:kern w:val="0"/>
                <w:sz w:val="32"/>
                <w:szCs w:val="32"/>
              </w:rPr>
              <w:lastRenderedPageBreak/>
              <w:t>问题限期予以纠正，必要时提交校岗位聘用工作委员会复议。投诉受理办公室设在学校工会。</w:t>
            </w:r>
          </w:p>
          <w:p w:rsidR="00F63682" w:rsidRPr="00F63682" w:rsidRDefault="00F63682" w:rsidP="00F63682">
            <w:pPr>
              <w:widowControl/>
              <w:spacing w:line="560" w:lineRule="atLeast"/>
              <w:ind w:firstLine="640"/>
              <w:jc w:val="left"/>
              <w:textAlignment w:val="top"/>
              <w:rPr>
                <w:rFonts w:ascii="宋体" w:eastAsia="宋体" w:hAnsi="宋体" w:cs="宋体"/>
                <w:color w:val="333333"/>
                <w:kern w:val="0"/>
                <w:szCs w:val="21"/>
              </w:rPr>
            </w:pPr>
            <w:r w:rsidRPr="00F63682">
              <w:rPr>
                <w:rFonts w:ascii="宋体" w:eastAsia="宋体" w:hAnsi="宋体" w:cs="宋体" w:hint="eastAsia"/>
                <w:color w:val="333333"/>
                <w:kern w:val="0"/>
                <w:sz w:val="32"/>
                <w:szCs w:val="32"/>
              </w:rPr>
              <w:t xml:space="preserve">八、附则 </w:t>
            </w:r>
          </w:p>
          <w:p w:rsidR="00F63682" w:rsidRPr="00F63682" w:rsidRDefault="00F63682" w:rsidP="00F63682">
            <w:pPr>
              <w:widowControl/>
              <w:spacing w:line="560" w:lineRule="atLeast"/>
              <w:ind w:firstLine="482"/>
              <w:jc w:val="left"/>
              <w:textAlignment w:val="top"/>
              <w:rPr>
                <w:rFonts w:ascii="宋体" w:eastAsia="宋体" w:hAnsi="宋体" w:cs="宋体"/>
                <w:color w:val="333333"/>
                <w:kern w:val="0"/>
                <w:szCs w:val="21"/>
              </w:rPr>
            </w:pPr>
            <w:r w:rsidRPr="00F63682">
              <w:rPr>
                <w:rFonts w:ascii="宋体" w:eastAsia="宋体" w:hAnsi="宋体" w:cs="宋体" w:hint="eastAsia"/>
                <w:b/>
                <w:bCs/>
                <w:color w:val="333333"/>
                <w:kern w:val="0"/>
                <w:sz w:val="32"/>
                <w:szCs w:val="32"/>
              </w:rPr>
              <w:t>1．聘期内增聘。</w:t>
            </w:r>
            <w:r w:rsidRPr="00F63682">
              <w:rPr>
                <w:rFonts w:ascii="宋体" w:eastAsia="宋体" w:hAnsi="宋体" w:cs="宋体" w:hint="eastAsia"/>
                <w:color w:val="333333"/>
                <w:kern w:val="0"/>
                <w:sz w:val="32"/>
                <w:szCs w:val="32"/>
              </w:rPr>
              <w:t>增聘对象为聘期内职务、职称晋升或工勤技能等级升级人员，转岗人员等。增聘工作视年度岗位需求情况，学校每年组织一次增聘工作，时间为上半年。各类岗位和级别增聘条件比照学校及各单位首轮聘岗有关规定执行。增聘程序为：公布空缺岗位数；个人申请；资格审查和公示；聘用组织评</w:t>
            </w:r>
            <w:r w:rsidRPr="00F63682">
              <w:rPr>
                <w:rFonts w:ascii="宋体" w:eastAsia="宋体" w:hAnsi="宋体" w:cs="宋体" w:hint="eastAsia"/>
                <w:color w:val="333333"/>
                <w:spacing w:val="-6"/>
                <w:kern w:val="0"/>
                <w:sz w:val="32"/>
                <w:szCs w:val="32"/>
              </w:rPr>
              <w:t>审投票；评审结果公示；学校审批。增聘人员的聘期从聘用之日</w:t>
            </w:r>
            <w:r w:rsidRPr="00F63682">
              <w:rPr>
                <w:rFonts w:ascii="宋体" w:eastAsia="宋体" w:hAnsi="宋体" w:cs="宋体" w:hint="eastAsia"/>
                <w:color w:val="333333"/>
                <w:kern w:val="0"/>
                <w:sz w:val="32"/>
                <w:szCs w:val="32"/>
              </w:rPr>
              <w:t>起</w:t>
            </w:r>
            <w:r w:rsidRPr="00F63682">
              <w:rPr>
                <w:rFonts w:ascii="宋体" w:eastAsia="宋体" w:hAnsi="宋体" w:cs="宋体" w:hint="eastAsia"/>
                <w:color w:val="333333"/>
                <w:spacing w:val="-4"/>
                <w:kern w:val="0"/>
                <w:sz w:val="32"/>
                <w:szCs w:val="32"/>
              </w:rPr>
              <w:t>至聘用周期结束之日止。聘用周期结束后需重新参加新一轮聘</w:t>
            </w:r>
            <w:r w:rsidRPr="00F63682">
              <w:rPr>
                <w:rFonts w:ascii="宋体" w:eastAsia="宋体" w:hAnsi="宋体" w:cs="宋体" w:hint="eastAsia"/>
                <w:color w:val="333333"/>
                <w:kern w:val="0"/>
                <w:sz w:val="32"/>
                <w:szCs w:val="32"/>
              </w:rPr>
              <w:t>用。</w:t>
            </w:r>
          </w:p>
          <w:p w:rsidR="00F63682" w:rsidRPr="00F63682" w:rsidRDefault="00F63682" w:rsidP="00F63682">
            <w:pPr>
              <w:widowControl/>
              <w:spacing w:line="560" w:lineRule="atLeast"/>
              <w:ind w:firstLine="482"/>
              <w:jc w:val="left"/>
              <w:textAlignment w:val="top"/>
              <w:rPr>
                <w:rFonts w:ascii="宋体" w:eastAsia="宋体" w:hAnsi="宋体" w:cs="宋体"/>
                <w:color w:val="333333"/>
                <w:kern w:val="0"/>
                <w:szCs w:val="21"/>
              </w:rPr>
            </w:pPr>
            <w:r w:rsidRPr="00F63682">
              <w:rPr>
                <w:rFonts w:ascii="宋体" w:eastAsia="宋体" w:hAnsi="宋体" w:cs="宋体" w:hint="eastAsia"/>
                <w:b/>
                <w:bCs/>
                <w:color w:val="333333"/>
                <w:kern w:val="0"/>
                <w:sz w:val="32"/>
                <w:szCs w:val="32"/>
              </w:rPr>
              <w:t>2．</w:t>
            </w:r>
            <w:r w:rsidRPr="00F63682">
              <w:rPr>
                <w:rFonts w:ascii="宋体" w:eastAsia="宋体" w:hAnsi="宋体" w:cs="宋体" w:hint="eastAsia"/>
                <w:color w:val="333333"/>
                <w:kern w:val="0"/>
                <w:sz w:val="32"/>
                <w:szCs w:val="32"/>
              </w:rPr>
              <w:t>新进校人员岗位等级由学校根据其专业技术职务、学术水平和能力、学历等因素，比照学校及学院首轮聘岗有关规定确定。</w:t>
            </w:r>
          </w:p>
          <w:p w:rsidR="00F63682" w:rsidRPr="00F63682" w:rsidRDefault="00F63682" w:rsidP="00F63682">
            <w:pPr>
              <w:widowControl/>
              <w:spacing w:line="560" w:lineRule="atLeast"/>
              <w:ind w:firstLine="482"/>
              <w:jc w:val="left"/>
              <w:textAlignment w:val="top"/>
              <w:rPr>
                <w:rFonts w:ascii="宋体" w:eastAsia="宋体" w:hAnsi="宋体" w:cs="宋体"/>
                <w:color w:val="333333"/>
                <w:kern w:val="0"/>
                <w:szCs w:val="21"/>
              </w:rPr>
            </w:pPr>
            <w:r w:rsidRPr="00F63682">
              <w:rPr>
                <w:rFonts w:ascii="宋体" w:eastAsia="宋体" w:hAnsi="宋体" w:cs="宋体" w:hint="eastAsia"/>
                <w:b/>
                <w:bCs/>
                <w:color w:val="333333"/>
                <w:kern w:val="0"/>
                <w:sz w:val="32"/>
                <w:szCs w:val="32"/>
              </w:rPr>
              <w:t>3．</w:t>
            </w:r>
            <w:r w:rsidRPr="00F63682">
              <w:rPr>
                <w:rFonts w:ascii="宋体" w:eastAsia="宋体" w:hAnsi="宋体" w:cs="宋体" w:hint="eastAsia"/>
                <w:color w:val="333333"/>
                <w:kern w:val="0"/>
                <w:sz w:val="32"/>
                <w:szCs w:val="32"/>
              </w:rPr>
              <w:t>人事关系在求真学院的人员的岗位聘用由求真学院统一组织，各岗位等级的评审条件参照校本部相应岗位等级的条件执行。</w:t>
            </w:r>
          </w:p>
          <w:p w:rsidR="00F63682" w:rsidRPr="00F63682" w:rsidRDefault="00F63682" w:rsidP="00F63682">
            <w:pPr>
              <w:widowControl/>
              <w:spacing w:line="560" w:lineRule="atLeast"/>
              <w:ind w:firstLine="482"/>
              <w:jc w:val="left"/>
              <w:textAlignment w:val="top"/>
              <w:rPr>
                <w:rFonts w:ascii="宋体" w:eastAsia="宋体" w:hAnsi="宋体" w:cs="宋体"/>
                <w:color w:val="333333"/>
                <w:kern w:val="0"/>
                <w:szCs w:val="21"/>
              </w:rPr>
            </w:pPr>
            <w:r w:rsidRPr="00F63682">
              <w:rPr>
                <w:rFonts w:ascii="宋体" w:eastAsia="宋体" w:hAnsi="宋体" w:cs="宋体" w:hint="eastAsia"/>
                <w:b/>
                <w:bCs/>
                <w:color w:val="333333"/>
                <w:kern w:val="0"/>
                <w:sz w:val="32"/>
                <w:szCs w:val="32"/>
              </w:rPr>
              <w:t>4．</w:t>
            </w:r>
            <w:r w:rsidRPr="00F63682">
              <w:rPr>
                <w:rFonts w:ascii="宋体" w:eastAsia="宋体" w:hAnsi="宋体" w:cs="宋体" w:hint="eastAsia"/>
                <w:color w:val="000000"/>
                <w:kern w:val="0"/>
                <w:sz w:val="32"/>
                <w:szCs w:val="32"/>
              </w:rPr>
              <w:t>参照事业编制工资待遇的本科人才派遣人员岗位设置和聘用参照本办法执行。</w:t>
            </w:r>
          </w:p>
          <w:p w:rsidR="00F63682" w:rsidRPr="00F63682" w:rsidRDefault="00F63682" w:rsidP="00F63682">
            <w:pPr>
              <w:widowControl/>
              <w:spacing w:line="560" w:lineRule="atLeast"/>
              <w:ind w:firstLine="482"/>
              <w:jc w:val="left"/>
              <w:textAlignment w:val="top"/>
              <w:rPr>
                <w:rFonts w:ascii="宋体" w:eastAsia="宋体" w:hAnsi="宋体" w:cs="宋体"/>
                <w:color w:val="333333"/>
                <w:kern w:val="0"/>
                <w:szCs w:val="21"/>
              </w:rPr>
            </w:pPr>
            <w:r w:rsidRPr="00F63682">
              <w:rPr>
                <w:rFonts w:ascii="宋体" w:eastAsia="宋体" w:hAnsi="宋体" w:cs="宋体" w:hint="eastAsia"/>
                <w:b/>
                <w:bCs/>
                <w:color w:val="333333"/>
                <w:kern w:val="0"/>
                <w:sz w:val="32"/>
                <w:szCs w:val="32"/>
              </w:rPr>
              <w:t>5．</w:t>
            </w:r>
            <w:r w:rsidRPr="00F63682">
              <w:rPr>
                <w:rFonts w:ascii="宋体" w:eastAsia="宋体" w:hAnsi="宋体" w:cs="宋体" w:hint="eastAsia"/>
                <w:color w:val="000000"/>
                <w:kern w:val="0"/>
                <w:sz w:val="32"/>
                <w:szCs w:val="32"/>
              </w:rPr>
              <w:t>任职年限的计算是指从受聘现任职务之日起至 2010年12月31日止。2006年7月1日以后退休的专业技术人员的任职年限从受聘职务之日起计算至退休当月。</w:t>
            </w:r>
          </w:p>
          <w:p w:rsidR="00F63682" w:rsidRPr="00F63682" w:rsidRDefault="00F63682" w:rsidP="00F63682">
            <w:pPr>
              <w:widowControl/>
              <w:spacing w:line="560" w:lineRule="atLeast"/>
              <w:ind w:firstLine="482"/>
              <w:jc w:val="left"/>
              <w:textAlignment w:val="top"/>
              <w:rPr>
                <w:rFonts w:ascii="宋体" w:eastAsia="宋体" w:hAnsi="宋体" w:cs="宋体"/>
                <w:color w:val="333333"/>
                <w:kern w:val="0"/>
                <w:szCs w:val="21"/>
              </w:rPr>
            </w:pPr>
            <w:r w:rsidRPr="00F63682">
              <w:rPr>
                <w:rFonts w:ascii="宋体" w:eastAsia="宋体" w:hAnsi="宋体" w:cs="宋体" w:hint="eastAsia"/>
                <w:b/>
                <w:bCs/>
                <w:color w:val="333333"/>
                <w:kern w:val="0"/>
                <w:sz w:val="32"/>
                <w:szCs w:val="32"/>
              </w:rPr>
              <w:lastRenderedPageBreak/>
              <w:t>6．</w:t>
            </w:r>
            <w:r w:rsidRPr="00F63682">
              <w:rPr>
                <w:rFonts w:ascii="宋体" w:eastAsia="宋体" w:hAnsi="宋体" w:cs="宋体" w:hint="eastAsia"/>
                <w:color w:val="333333"/>
                <w:kern w:val="0"/>
                <w:sz w:val="32"/>
                <w:szCs w:val="32"/>
              </w:rPr>
              <w:t>各聘用组织成员在岗位聘用的审核和评议工作时实行本人和直系亲属回避制度。</w:t>
            </w:r>
          </w:p>
          <w:p w:rsidR="00F63682" w:rsidRPr="00F63682" w:rsidRDefault="00F63682" w:rsidP="00F63682">
            <w:pPr>
              <w:widowControl/>
              <w:spacing w:line="560" w:lineRule="atLeast"/>
              <w:ind w:firstLine="482"/>
              <w:jc w:val="left"/>
              <w:textAlignment w:val="top"/>
              <w:rPr>
                <w:rFonts w:ascii="宋体" w:eastAsia="宋体" w:hAnsi="宋体" w:cs="宋体"/>
                <w:color w:val="333333"/>
                <w:kern w:val="0"/>
                <w:szCs w:val="21"/>
              </w:rPr>
            </w:pPr>
            <w:r w:rsidRPr="00F63682">
              <w:rPr>
                <w:rFonts w:ascii="宋体" w:eastAsia="宋体" w:hAnsi="宋体" w:cs="宋体" w:hint="eastAsia"/>
                <w:b/>
                <w:bCs/>
                <w:color w:val="333333"/>
                <w:kern w:val="0"/>
                <w:sz w:val="32"/>
                <w:szCs w:val="32"/>
              </w:rPr>
              <w:t>7．</w:t>
            </w:r>
            <w:r w:rsidRPr="00F63682">
              <w:rPr>
                <w:rFonts w:ascii="宋体" w:eastAsia="宋体" w:hAnsi="宋体" w:cs="宋体" w:hint="eastAsia"/>
                <w:color w:val="333333"/>
                <w:kern w:val="0"/>
                <w:sz w:val="32"/>
                <w:szCs w:val="32"/>
              </w:rPr>
              <w:t>本办法经学校教职工代表大会审议通过后，由学校党委会</w:t>
            </w:r>
            <w:r w:rsidRPr="00F63682">
              <w:rPr>
                <w:rFonts w:ascii="宋体" w:eastAsia="宋体" w:hAnsi="宋体" w:cs="宋体" w:hint="eastAsia"/>
                <w:color w:val="333333"/>
                <w:spacing w:val="-8"/>
                <w:kern w:val="0"/>
                <w:sz w:val="32"/>
                <w:szCs w:val="32"/>
              </w:rPr>
              <w:t>批准执行。本办法所依据的法律、法规和规范性文件发生变化时，按新的规定执行。本办法未尽事宜按上级文件和学校有关规定执</w:t>
            </w:r>
            <w:r w:rsidRPr="00F63682">
              <w:rPr>
                <w:rFonts w:ascii="宋体" w:eastAsia="宋体" w:hAnsi="宋体" w:cs="宋体" w:hint="eastAsia"/>
                <w:color w:val="333333"/>
                <w:kern w:val="0"/>
                <w:sz w:val="32"/>
                <w:szCs w:val="32"/>
              </w:rPr>
              <w:t>行。</w:t>
            </w:r>
          </w:p>
          <w:p w:rsidR="00F63682" w:rsidRPr="00F63682" w:rsidRDefault="00F63682" w:rsidP="00F63682">
            <w:pPr>
              <w:widowControl/>
              <w:spacing w:line="560" w:lineRule="atLeast"/>
              <w:ind w:firstLine="482"/>
              <w:jc w:val="left"/>
              <w:textAlignment w:val="top"/>
              <w:rPr>
                <w:rFonts w:ascii="宋体" w:eastAsia="宋体" w:hAnsi="宋体" w:cs="宋体"/>
                <w:color w:val="333333"/>
                <w:kern w:val="0"/>
                <w:szCs w:val="21"/>
              </w:rPr>
            </w:pPr>
            <w:r w:rsidRPr="00F63682">
              <w:rPr>
                <w:rFonts w:ascii="宋体" w:eastAsia="宋体" w:hAnsi="宋体" w:cs="宋体" w:hint="eastAsia"/>
                <w:b/>
                <w:bCs/>
                <w:color w:val="333333"/>
                <w:kern w:val="0"/>
                <w:sz w:val="32"/>
                <w:szCs w:val="32"/>
              </w:rPr>
              <w:t>8．</w:t>
            </w:r>
            <w:r w:rsidRPr="00F63682">
              <w:rPr>
                <w:rFonts w:ascii="宋体" w:eastAsia="宋体" w:hAnsi="宋体" w:cs="宋体" w:hint="eastAsia"/>
                <w:color w:val="333333"/>
                <w:kern w:val="0"/>
                <w:sz w:val="32"/>
                <w:szCs w:val="32"/>
              </w:rPr>
              <w:t>本办法由人事处负责解释。</w:t>
            </w:r>
          </w:p>
          <w:p w:rsidR="00F63682" w:rsidRPr="00F63682" w:rsidRDefault="00F63682" w:rsidP="00F63682">
            <w:pPr>
              <w:widowControl/>
              <w:spacing w:line="420" w:lineRule="atLeast"/>
              <w:jc w:val="left"/>
              <w:textAlignment w:val="top"/>
              <w:rPr>
                <w:rFonts w:ascii="宋体" w:eastAsia="宋体" w:hAnsi="宋体" w:cs="宋体"/>
                <w:color w:val="333333"/>
                <w:kern w:val="0"/>
                <w:szCs w:val="21"/>
              </w:rPr>
            </w:pPr>
          </w:p>
        </w:tc>
      </w:tr>
    </w:tbl>
    <w:p w:rsidR="00AB68F0" w:rsidRPr="00F63682" w:rsidRDefault="00AB68F0"/>
    <w:sectPr w:rsidR="00AB68F0" w:rsidRPr="00F63682" w:rsidSect="00D02A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D61" w:rsidRDefault="00933D61" w:rsidP="00F63682">
      <w:r>
        <w:separator/>
      </w:r>
    </w:p>
  </w:endnote>
  <w:endnote w:type="continuationSeparator" w:id="0">
    <w:p w:rsidR="00933D61" w:rsidRDefault="00933D61" w:rsidP="00F636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D61" w:rsidRDefault="00933D61" w:rsidP="00F63682">
      <w:r>
        <w:separator/>
      </w:r>
    </w:p>
  </w:footnote>
  <w:footnote w:type="continuationSeparator" w:id="0">
    <w:p w:rsidR="00933D61" w:rsidRDefault="00933D61" w:rsidP="00F636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3682"/>
    <w:rsid w:val="00933D61"/>
    <w:rsid w:val="00AB68F0"/>
    <w:rsid w:val="00D02A7E"/>
    <w:rsid w:val="00E21BDB"/>
    <w:rsid w:val="00F636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A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36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3682"/>
    <w:rPr>
      <w:sz w:val="18"/>
      <w:szCs w:val="18"/>
    </w:rPr>
  </w:style>
  <w:style w:type="paragraph" w:styleId="a4">
    <w:name w:val="footer"/>
    <w:basedOn w:val="a"/>
    <w:link w:val="Char0"/>
    <w:uiPriority w:val="99"/>
    <w:semiHidden/>
    <w:unhideWhenUsed/>
    <w:rsid w:val="00F636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3682"/>
    <w:rPr>
      <w:sz w:val="18"/>
      <w:szCs w:val="18"/>
    </w:rPr>
  </w:style>
  <w:style w:type="character" w:styleId="a5">
    <w:name w:val="Strong"/>
    <w:basedOn w:val="a0"/>
    <w:uiPriority w:val="22"/>
    <w:qFormat/>
    <w:rsid w:val="00F63682"/>
    <w:rPr>
      <w:b/>
      <w:bCs/>
    </w:rPr>
  </w:style>
</w:styles>
</file>

<file path=word/webSettings.xml><?xml version="1.0" encoding="utf-8"?>
<w:webSettings xmlns:r="http://schemas.openxmlformats.org/officeDocument/2006/relationships" xmlns:w="http://schemas.openxmlformats.org/wordprocessingml/2006/main">
  <w:divs>
    <w:div w:id="386494534">
      <w:bodyDiv w:val="1"/>
      <w:marLeft w:val="0"/>
      <w:marRight w:val="0"/>
      <w:marTop w:val="0"/>
      <w:marBottom w:val="0"/>
      <w:divBdr>
        <w:top w:val="none" w:sz="0" w:space="0" w:color="auto"/>
        <w:left w:val="none" w:sz="0" w:space="0" w:color="auto"/>
        <w:bottom w:val="none" w:sz="0" w:space="0" w:color="auto"/>
        <w:right w:val="none" w:sz="0" w:space="0" w:color="auto"/>
      </w:divBdr>
      <w:divsChild>
        <w:div w:id="142309665">
          <w:marLeft w:val="0"/>
          <w:marRight w:val="0"/>
          <w:marTop w:val="0"/>
          <w:marBottom w:val="0"/>
          <w:divBdr>
            <w:top w:val="none" w:sz="0" w:space="0" w:color="auto"/>
            <w:left w:val="none" w:sz="0" w:space="0" w:color="auto"/>
            <w:bottom w:val="none" w:sz="0" w:space="0" w:color="auto"/>
            <w:right w:val="none" w:sz="0" w:space="0" w:color="auto"/>
          </w:divBdr>
          <w:divsChild>
            <w:div w:id="1166702000">
              <w:marLeft w:val="0"/>
              <w:marRight w:val="0"/>
              <w:marTop w:val="150"/>
              <w:marBottom w:val="0"/>
              <w:divBdr>
                <w:top w:val="none" w:sz="0" w:space="0" w:color="auto"/>
                <w:left w:val="none" w:sz="0" w:space="0" w:color="auto"/>
                <w:bottom w:val="none" w:sz="0" w:space="0" w:color="auto"/>
                <w:right w:val="none" w:sz="0" w:space="0" w:color="auto"/>
              </w:divBdr>
              <w:divsChild>
                <w:div w:id="893194706">
                  <w:marLeft w:val="0"/>
                  <w:marRight w:val="0"/>
                  <w:marTop w:val="0"/>
                  <w:marBottom w:val="0"/>
                  <w:divBdr>
                    <w:top w:val="none" w:sz="0" w:space="0" w:color="auto"/>
                    <w:left w:val="none" w:sz="0" w:space="0" w:color="auto"/>
                    <w:bottom w:val="none" w:sz="0" w:space="0" w:color="auto"/>
                    <w:right w:val="none" w:sz="0" w:space="0" w:color="auto"/>
                  </w:divBdr>
                  <w:divsChild>
                    <w:div w:id="395855528">
                      <w:marLeft w:val="0"/>
                      <w:marRight w:val="0"/>
                      <w:marTop w:val="0"/>
                      <w:marBottom w:val="0"/>
                      <w:divBdr>
                        <w:top w:val="none" w:sz="0" w:space="0" w:color="auto"/>
                        <w:left w:val="none" w:sz="0" w:space="0" w:color="auto"/>
                        <w:bottom w:val="none" w:sz="0" w:space="0" w:color="auto"/>
                        <w:right w:val="none" w:sz="0" w:space="0" w:color="auto"/>
                      </w:divBdr>
                      <w:divsChild>
                        <w:div w:id="164982719">
                          <w:marLeft w:val="0"/>
                          <w:marRight w:val="-80"/>
                          <w:marTop w:val="0"/>
                          <w:marBottom w:val="0"/>
                          <w:divBdr>
                            <w:top w:val="none" w:sz="0" w:space="0" w:color="auto"/>
                            <w:left w:val="none" w:sz="0" w:space="0" w:color="auto"/>
                            <w:bottom w:val="none" w:sz="0" w:space="0" w:color="auto"/>
                            <w:right w:val="none" w:sz="0" w:space="0" w:color="auto"/>
                          </w:divBdr>
                        </w:div>
                        <w:div w:id="694313124">
                          <w:marLeft w:val="0"/>
                          <w:marRight w:val="0"/>
                          <w:marTop w:val="0"/>
                          <w:marBottom w:val="0"/>
                          <w:divBdr>
                            <w:top w:val="none" w:sz="0" w:space="0" w:color="auto"/>
                            <w:left w:val="none" w:sz="0" w:space="0" w:color="auto"/>
                            <w:bottom w:val="none" w:sz="0" w:space="0" w:color="auto"/>
                            <w:right w:val="none" w:sz="0" w:space="0" w:color="auto"/>
                          </w:divBdr>
                        </w:div>
                        <w:div w:id="93552501">
                          <w:marLeft w:val="0"/>
                          <w:marRight w:val="0"/>
                          <w:marTop w:val="0"/>
                          <w:marBottom w:val="0"/>
                          <w:divBdr>
                            <w:top w:val="none" w:sz="0" w:space="0" w:color="auto"/>
                            <w:left w:val="none" w:sz="0" w:space="0" w:color="auto"/>
                            <w:bottom w:val="none" w:sz="0" w:space="0" w:color="auto"/>
                            <w:right w:val="none" w:sz="0" w:space="0" w:color="auto"/>
                          </w:divBdr>
                        </w:div>
                        <w:div w:id="1540780628">
                          <w:marLeft w:val="0"/>
                          <w:marRight w:val="0"/>
                          <w:marTop w:val="0"/>
                          <w:marBottom w:val="0"/>
                          <w:divBdr>
                            <w:top w:val="none" w:sz="0" w:space="0" w:color="auto"/>
                            <w:left w:val="none" w:sz="0" w:space="0" w:color="auto"/>
                            <w:bottom w:val="none" w:sz="0" w:space="0" w:color="auto"/>
                            <w:right w:val="none" w:sz="0" w:space="0" w:color="auto"/>
                          </w:divBdr>
                        </w:div>
                        <w:div w:id="663125845">
                          <w:marLeft w:val="0"/>
                          <w:marRight w:val="0"/>
                          <w:marTop w:val="0"/>
                          <w:marBottom w:val="0"/>
                          <w:divBdr>
                            <w:top w:val="none" w:sz="0" w:space="0" w:color="auto"/>
                            <w:left w:val="none" w:sz="0" w:space="0" w:color="auto"/>
                            <w:bottom w:val="none" w:sz="0" w:space="0" w:color="auto"/>
                            <w:right w:val="none" w:sz="0" w:space="0" w:color="auto"/>
                          </w:divBdr>
                        </w:div>
                        <w:div w:id="442651775">
                          <w:marLeft w:val="0"/>
                          <w:marRight w:val="0"/>
                          <w:marTop w:val="0"/>
                          <w:marBottom w:val="0"/>
                          <w:divBdr>
                            <w:top w:val="none" w:sz="0" w:space="0" w:color="auto"/>
                            <w:left w:val="none" w:sz="0" w:space="0" w:color="auto"/>
                            <w:bottom w:val="none" w:sz="0" w:space="0" w:color="auto"/>
                            <w:right w:val="none" w:sz="0" w:space="0" w:color="auto"/>
                          </w:divBdr>
                        </w:div>
                        <w:div w:id="947929724">
                          <w:marLeft w:val="0"/>
                          <w:marRight w:val="0"/>
                          <w:marTop w:val="0"/>
                          <w:marBottom w:val="0"/>
                          <w:divBdr>
                            <w:top w:val="none" w:sz="0" w:space="0" w:color="auto"/>
                            <w:left w:val="none" w:sz="0" w:space="0" w:color="auto"/>
                            <w:bottom w:val="none" w:sz="0" w:space="0" w:color="auto"/>
                            <w:right w:val="none" w:sz="0" w:space="0" w:color="auto"/>
                          </w:divBdr>
                        </w:div>
                        <w:div w:id="477767357">
                          <w:marLeft w:val="0"/>
                          <w:marRight w:val="0"/>
                          <w:marTop w:val="0"/>
                          <w:marBottom w:val="0"/>
                          <w:divBdr>
                            <w:top w:val="none" w:sz="0" w:space="0" w:color="auto"/>
                            <w:left w:val="none" w:sz="0" w:space="0" w:color="auto"/>
                            <w:bottom w:val="none" w:sz="0" w:space="0" w:color="auto"/>
                            <w:right w:val="none" w:sz="0" w:space="0" w:color="auto"/>
                          </w:divBdr>
                        </w:div>
                        <w:div w:id="990327543">
                          <w:marLeft w:val="0"/>
                          <w:marRight w:val="0"/>
                          <w:marTop w:val="0"/>
                          <w:marBottom w:val="0"/>
                          <w:divBdr>
                            <w:top w:val="none" w:sz="0" w:space="0" w:color="auto"/>
                            <w:left w:val="none" w:sz="0" w:space="0" w:color="auto"/>
                            <w:bottom w:val="none" w:sz="0" w:space="0" w:color="auto"/>
                            <w:right w:val="none" w:sz="0" w:space="0" w:color="auto"/>
                          </w:divBdr>
                        </w:div>
                        <w:div w:id="1227842147">
                          <w:marLeft w:val="561"/>
                          <w:marRight w:val="0"/>
                          <w:marTop w:val="0"/>
                          <w:marBottom w:val="0"/>
                          <w:divBdr>
                            <w:top w:val="none" w:sz="0" w:space="0" w:color="auto"/>
                            <w:left w:val="none" w:sz="0" w:space="0" w:color="auto"/>
                            <w:bottom w:val="none" w:sz="0" w:space="0" w:color="auto"/>
                            <w:right w:val="none" w:sz="0" w:space="0" w:color="auto"/>
                          </w:divBdr>
                        </w:div>
                        <w:div w:id="650720870">
                          <w:marLeft w:val="0"/>
                          <w:marRight w:val="0"/>
                          <w:marTop w:val="0"/>
                          <w:marBottom w:val="0"/>
                          <w:divBdr>
                            <w:top w:val="none" w:sz="0" w:space="0" w:color="auto"/>
                            <w:left w:val="none" w:sz="0" w:space="0" w:color="auto"/>
                            <w:bottom w:val="none" w:sz="0" w:space="0" w:color="auto"/>
                            <w:right w:val="none" w:sz="0" w:space="0" w:color="auto"/>
                          </w:divBdr>
                        </w:div>
                        <w:div w:id="1895000154">
                          <w:marLeft w:val="0"/>
                          <w:marRight w:val="0"/>
                          <w:marTop w:val="0"/>
                          <w:marBottom w:val="0"/>
                          <w:divBdr>
                            <w:top w:val="none" w:sz="0" w:space="0" w:color="auto"/>
                            <w:left w:val="none" w:sz="0" w:space="0" w:color="auto"/>
                            <w:bottom w:val="none" w:sz="0" w:space="0" w:color="auto"/>
                            <w:right w:val="none" w:sz="0" w:space="0" w:color="auto"/>
                          </w:divBdr>
                        </w:div>
                        <w:div w:id="2097746150">
                          <w:marLeft w:val="0"/>
                          <w:marRight w:val="0"/>
                          <w:marTop w:val="0"/>
                          <w:marBottom w:val="0"/>
                          <w:divBdr>
                            <w:top w:val="none" w:sz="0" w:space="0" w:color="auto"/>
                            <w:left w:val="none" w:sz="0" w:space="0" w:color="auto"/>
                            <w:bottom w:val="none" w:sz="0" w:space="0" w:color="auto"/>
                            <w:right w:val="none" w:sz="0" w:space="0" w:color="auto"/>
                          </w:divBdr>
                        </w:div>
                        <w:div w:id="1190605013">
                          <w:marLeft w:val="0"/>
                          <w:marRight w:val="0"/>
                          <w:marTop w:val="0"/>
                          <w:marBottom w:val="0"/>
                          <w:divBdr>
                            <w:top w:val="none" w:sz="0" w:space="0" w:color="auto"/>
                            <w:left w:val="none" w:sz="0" w:space="0" w:color="auto"/>
                            <w:bottom w:val="none" w:sz="0" w:space="0" w:color="auto"/>
                            <w:right w:val="none" w:sz="0" w:space="0" w:color="auto"/>
                          </w:divBdr>
                        </w:div>
                        <w:div w:id="2072925836">
                          <w:marLeft w:val="0"/>
                          <w:marRight w:val="0"/>
                          <w:marTop w:val="0"/>
                          <w:marBottom w:val="0"/>
                          <w:divBdr>
                            <w:top w:val="none" w:sz="0" w:space="0" w:color="auto"/>
                            <w:left w:val="none" w:sz="0" w:space="0" w:color="auto"/>
                            <w:bottom w:val="none" w:sz="0" w:space="0" w:color="auto"/>
                            <w:right w:val="none" w:sz="0" w:space="0" w:color="auto"/>
                          </w:divBdr>
                        </w:div>
                        <w:div w:id="1251159958">
                          <w:marLeft w:val="0"/>
                          <w:marRight w:val="0"/>
                          <w:marTop w:val="0"/>
                          <w:marBottom w:val="0"/>
                          <w:divBdr>
                            <w:top w:val="none" w:sz="0" w:space="0" w:color="auto"/>
                            <w:left w:val="none" w:sz="0" w:space="0" w:color="auto"/>
                            <w:bottom w:val="none" w:sz="0" w:space="0" w:color="auto"/>
                            <w:right w:val="none" w:sz="0" w:space="0" w:color="auto"/>
                          </w:divBdr>
                        </w:div>
                        <w:div w:id="873926465">
                          <w:marLeft w:val="0"/>
                          <w:marRight w:val="0"/>
                          <w:marTop w:val="0"/>
                          <w:marBottom w:val="0"/>
                          <w:divBdr>
                            <w:top w:val="none" w:sz="0" w:space="0" w:color="auto"/>
                            <w:left w:val="none" w:sz="0" w:space="0" w:color="auto"/>
                            <w:bottom w:val="none" w:sz="0" w:space="0" w:color="auto"/>
                            <w:right w:val="none" w:sz="0" w:space="0" w:color="auto"/>
                          </w:divBdr>
                        </w:div>
                        <w:div w:id="933365125">
                          <w:marLeft w:val="0"/>
                          <w:marRight w:val="0"/>
                          <w:marTop w:val="0"/>
                          <w:marBottom w:val="0"/>
                          <w:divBdr>
                            <w:top w:val="none" w:sz="0" w:space="0" w:color="auto"/>
                            <w:left w:val="none" w:sz="0" w:space="0" w:color="auto"/>
                            <w:bottom w:val="none" w:sz="0" w:space="0" w:color="auto"/>
                            <w:right w:val="none" w:sz="0" w:space="0" w:color="auto"/>
                          </w:divBdr>
                        </w:div>
                        <w:div w:id="1316254909">
                          <w:marLeft w:val="0"/>
                          <w:marRight w:val="0"/>
                          <w:marTop w:val="0"/>
                          <w:marBottom w:val="0"/>
                          <w:divBdr>
                            <w:top w:val="none" w:sz="0" w:space="0" w:color="auto"/>
                            <w:left w:val="none" w:sz="0" w:space="0" w:color="auto"/>
                            <w:bottom w:val="none" w:sz="0" w:space="0" w:color="auto"/>
                            <w:right w:val="none" w:sz="0" w:space="0" w:color="auto"/>
                          </w:divBdr>
                        </w:div>
                        <w:div w:id="386730827">
                          <w:marLeft w:val="0"/>
                          <w:marRight w:val="0"/>
                          <w:marTop w:val="0"/>
                          <w:marBottom w:val="0"/>
                          <w:divBdr>
                            <w:top w:val="none" w:sz="0" w:space="0" w:color="auto"/>
                            <w:left w:val="none" w:sz="0" w:space="0" w:color="auto"/>
                            <w:bottom w:val="none" w:sz="0" w:space="0" w:color="auto"/>
                            <w:right w:val="none" w:sz="0" w:space="0" w:color="auto"/>
                          </w:divBdr>
                        </w:div>
                        <w:div w:id="901209045">
                          <w:marLeft w:val="0"/>
                          <w:marRight w:val="0"/>
                          <w:marTop w:val="0"/>
                          <w:marBottom w:val="0"/>
                          <w:divBdr>
                            <w:top w:val="none" w:sz="0" w:space="0" w:color="auto"/>
                            <w:left w:val="none" w:sz="0" w:space="0" w:color="auto"/>
                            <w:bottom w:val="none" w:sz="0" w:space="0" w:color="auto"/>
                            <w:right w:val="none" w:sz="0" w:space="0" w:color="auto"/>
                          </w:divBdr>
                        </w:div>
                        <w:div w:id="199440237">
                          <w:marLeft w:val="0"/>
                          <w:marRight w:val="0"/>
                          <w:marTop w:val="0"/>
                          <w:marBottom w:val="0"/>
                          <w:divBdr>
                            <w:top w:val="none" w:sz="0" w:space="0" w:color="auto"/>
                            <w:left w:val="none" w:sz="0" w:space="0" w:color="auto"/>
                            <w:bottom w:val="none" w:sz="0" w:space="0" w:color="auto"/>
                            <w:right w:val="none" w:sz="0" w:space="0" w:color="auto"/>
                          </w:divBdr>
                        </w:div>
                        <w:div w:id="1467314766">
                          <w:marLeft w:val="0"/>
                          <w:marRight w:val="0"/>
                          <w:marTop w:val="0"/>
                          <w:marBottom w:val="0"/>
                          <w:divBdr>
                            <w:top w:val="none" w:sz="0" w:space="0" w:color="auto"/>
                            <w:left w:val="none" w:sz="0" w:space="0" w:color="auto"/>
                            <w:bottom w:val="none" w:sz="0" w:space="0" w:color="auto"/>
                            <w:right w:val="none" w:sz="0" w:space="0" w:color="auto"/>
                          </w:divBdr>
                        </w:div>
                        <w:div w:id="946735974">
                          <w:marLeft w:val="0"/>
                          <w:marRight w:val="0"/>
                          <w:marTop w:val="0"/>
                          <w:marBottom w:val="0"/>
                          <w:divBdr>
                            <w:top w:val="none" w:sz="0" w:space="0" w:color="auto"/>
                            <w:left w:val="none" w:sz="0" w:space="0" w:color="auto"/>
                            <w:bottom w:val="none" w:sz="0" w:space="0" w:color="auto"/>
                            <w:right w:val="none" w:sz="0" w:space="0" w:color="auto"/>
                          </w:divBdr>
                        </w:div>
                        <w:div w:id="1444112208">
                          <w:marLeft w:val="0"/>
                          <w:marRight w:val="0"/>
                          <w:marTop w:val="0"/>
                          <w:marBottom w:val="0"/>
                          <w:divBdr>
                            <w:top w:val="none" w:sz="0" w:space="0" w:color="auto"/>
                            <w:left w:val="none" w:sz="0" w:space="0" w:color="auto"/>
                            <w:bottom w:val="none" w:sz="0" w:space="0" w:color="auto"/>
                            <w:right w:val="none" w:sz="0" w:space="0" w:color="auto"/>
                          </w:divBdr>
                        </w:div>
                        <w:div w:id="539709819">
                          <w:marLeft w:val="0"/>
                          <w:marRight w:val="0"/>
                          <w:marTop w:val="0"/>
                          <w:marBottom w:val="0"/>
                          <w:divBdr>
                            <w:top w:val="none" w:sz="0" w:space="0" w:color="auto"/>
                            <w:left w:val="none" w:sz="0" w:space="0" w:color="auto"/>
                            <w:bottom w:val="none" w:sz="0" w:space="0" w:color="auto"/>
                            <w:right w:val="none" w:sz="0" w:space="0" w:color="auto"/>
                          </w:divBdr>
                        </w:div>
                        <w:div w:id="88235926">
                          <w:marLeft w:val="0"/>
                          <w:marRight w:val="0"/>
                          <w:marTop w:val="0"/>
                          <w:marBottom w:val="0"/>
                          <w:divBdr>
                            <w:top w:val="none" w:sz="0" w:space="0" w:color="auto"/>
                            <w:left w:val="none" w:sz="0" w:space="0" w:color="auto"/>
                            <w:bottom w:val="none" w:sz="0" w:space="0" w:color="auto"/>
                            <w:right w:val="none" w:sz="0" w:space="0" w:color="auto"/>
                          </w:divBdr>
                        </w:div>
                        <w:div w:id="274870607">
                          <w:marLeft w:val="0"/>
                          <w:marRight w:val="0"/>
                          <w:marTop w:val="0"/>
                          <w:marBottom w:val="0"/>
                          <w:divBdr>
                            <w:top w:val="none" w:sz="0" w:space="0" w:color="auto"/>
                            <w:left w:val="none" w:sz="0" w:space="0" w:color="auto"/>
                            <w:bottom w:val="none" w:sz="0" w:space="0" w:color="auto"/>
                            <w:right w:val="none" w:sz="0" w:space="0" w:color="auto"/>
                          </w:divBdr>
                        </w:div>
                        <w:div w:id="1099563416">
                          <w:marLeft w:val="0"/>
                          <w:marRight w:val="0"/>
                          <w:marTop w:val="0"/>
                          <w:marBottom w:val="0"/>
                          <w:divBdr>
                            <w:top w:val="none" w:sz="0" w:space="0" w:color="auto"/>
                            <w:left w:val="none" w:sz="0" w:space="0" w:color="auto"/>
                            <w:bottom w:val="none" w:sz="0" w:space="0" w:color="auto"/>
                            <w:right w:val="none" w:sz="0" w:space="0" w:color="auto"/>
                          </w:divBdr>
                        </w:div>
                        <w:div w:id="832374967">
                          <w:marLeft w:val="0"/>
                          <w:marRight w:val="0"/>
                          <w:marTop w:val="0"/>
                          <w:marBottom w:val="0"/>
                          <w:divBdr>
                            <w:top w:val="none" w:sz="0" w:space="0" w:color="auto"/>
                            <w:left w:val="none" w:sz="0" w:space="0" w:color="auto"/>
                            <w:bottom w:val="none" w:sz="0" w:space="0" w:color="auto"/>
                            <w:right w:val="none" w:sz="0" w:space="0" w:color="auto"/>
                          </w:divBdr>
                        </w:div>
                        <w:div w:id="1816096825">
                          <w:marLeft w:val="0"/>
                          <w:marRight w:val="0"/>
                          <w:marTop w:val="0"/>
                          <w:marBottom w:val="0"/>
                          <w:divBdr>
                            <w:top w:val="none" w:sz="0" w:space="0" w:color="auto"/>
                            <w:left w:val="none" w:sz="0" w:space="0" w:color="auto"/>
                            <w:bottom w:val="none" w:sz="0" w:space="0" w:color="auto"/>
                            <w:right w:val="none" w:sz="0" w:space="0" w:color="auto"/>
                          </w:divBdr>
                        </w:div>
                        <w:div w:id="1953512382">
                          <w:marLeft w:val="0"/>
                          <w:marRight w:val="0"/>
                          <w:marTop w:val="0"/>
                          <w:marBottom w:val="0"/>
                          <w:divBdr>
                            <w:top w:val="none" w:sz="0" w:space="0" w:color="auto"/>
                            <w:left w:val="none" w:sz="0" w:space="0" w:color="auto"/>
                            <w:bottom w:val="none" w:sz="0" w:space="0" w:color="auto"/>
                            <w:right w:val="none" w:sz="0" w:space="0" w:color="auto"/>
                          </w:divBdr>
                        </w:div>
                        <w:div w:id="248658184">
                          <w:marLeft w:val="0"/>
                          <w:marRight w:val="0"/>
                          <w:marTop w:val="0"/>
                          <w:marBottom w:val="0"/>
                          <w:divBdr>
                            <w:top w:val="none" w:sz="0" w:space="0" w:color="auto"/>
                            <w:left w:val="none" w:sz="0" w:space="0" w:color="auto"/>
                            <w:bottom w:val="none" w:sz="0" w:space="0" w:color="auto"/>
                            <w:right w:val="none" w:sz="0" w:space="0" w:color="auto"/>
                          </w:divBdr>
                        </w:div>
                        <w:div w:id="2093426456">
                          <w:marLeft w:val="0"/>
                          <w:marRight w:val="0"/>
                          <w:marTop w:val="0"/>
                          <w:marBottom w:val="0"/>
                          <w:divBdr>
                            <w:top w:val="none" w:sz="0" w:space="0" w:color="auto"/>
                            <w:left w:val="none" w:sz="0" w:space="0" w:color="auto"/>
                            <w:bottom w:val="none" w:sz="0" w:space="0" w:color="auto"/>
                            <w:right w:val="none" w:sz="0" w:space="0" w:color="auto"/>
                          </w:divBdr>
                        </w:div>
                        <w:div w:id="1479958875">
                          <w:marLeft w:val="0"/>
                          <w:marRight w:val="0"/>
                          <w:marTop w:val="0"/>
                          <w:marBottom w:val="0"/>
                          <w:divBdr>
                            <w:top w:val="none" w:sz="0" w:space="0" w:color="auto"/>
                            <w:left w:val="none" w:sz="0" w:space="0" w:color="auto"/>
                            <w:bottom w:val="none" w:sz="0" w:space="0" w:color="auto"/>
                            <w:right w:val="none" w:sz="0" w:space="0" w:color="auto"/>
                          </w:divBdr>
                        </w:div>
                        <w:div w:id="303124169">
                          <w:marLeft w:val="0"/>
                          <w:marRight w:val="0"/>
                          <w:marTop w:val="0"/>
                          <w:marBottom w:val="0"/>
                          <w:divBdr>
                            <w:top w:val="none" w:sz="0" w:space="0" w:color="auto"/>
                            <w:left w:val="none" w:sz="0" w:space="0" w:color="auto"/>
                            <w:bottom w:val="none" w:sz="0" w:space="0" w:color="auto"/>
                            <w:right w:val="none" w:sz="0" w:space="0" w:color="auto"/>
                          </w:divBdr>
                        </w:div>
                        <w:div w:id="178617293">
                          <w:marLeft w:val="0"/>
                          <w:marRight w:val="0"/>
                          <w:marTop w:val="0"/>
                          <w:marBottom w:val="0"/>
                          <w:divBdr>
                            <w:top w:val="none" w:sz="0" w:space="0" w:color="auto"/>
                            <w:left w:val="none" w:sz="0" w:space="0" w:color="auto"/>
                            <w:bottom w:val="none" w:sz="0" w:space="0" w:color="auto"/>
                            <w:right w:val="none" w:sz="0" w:space="0" w:color="auto"/>
                          </w:divBdr>
                        </w:div>
                        <w:div w:id="559680921">
                          <w:marLeft w:val="0"/>
                          <w:marRight w:val="0"/>
                          <w:marTop w:val="0"/>
                          <w:marBottom w:val="0"/>
                          <w:divBdr>
                            <w:top w:val="none" w:sz="0" w:space="0" w:color="auto"/>
                            <w:left w:val="none" w:sz="0" w:space="0" w:color="auto"/>
                            <w:bottom w:val="none" w:sz="0" w:space="0" w:color="auto"/>
                            <w:right w:val="none" w:sz="0" w:space="0" w:color="auto"/>
                          </w:divBdr>
                        </w:div>
                        <w:div w:id="696277237">
                          <w:marLeft w:val="0"/>
                          <w:marRight w:val="0"/>
                          <w:marTop w:val="0"/>
                          <w:marBottom w:val="0"/>
                          <w:divBdr>
                            <w:top w:val="none" w:sz="0" w:space="0" w:color="auto"/>
                            <w:left w:val="none" w:sz="0" w:space="0" w:color="auto"/>
                            <w:bottom w:val="none" w:sz="0" w:space="0" w:color="auto"/>
                            <w:right w:val="none" w:sz="0" w:space="0" w:color="auto"/>
                          </w:divBdr>
                        </w:div>
                        <w:div w:id="1100250217">
                          <w:marLeft w:val="0"/>
                          <w:marRight w:val="0"/>
                          <w:marTop w:val="0"/>
                          <w:marBottom w:val="0"/>
                          <w:divBdr>
                            <w:top w:val="none" w:sz="0" w:space="0" w:color="auto"/>
                            <w:left w:val="none" w:sz="0" w:space="0" w:color="auto"/>
                            <w:bottom w:val="none" w:sz="0" w:space="0" w:color="auto"/>
                            <w:right w:val="none" w:sz="0" w:space="0" w:color="auto"/>
                          </w:divBdr>
                        </w:div>
                        <w:div w:id="2070373455">
                          <w:marLeft w:val="0"/>
                          <w:marRight w:val="0"/>
                          <w:marTop w:val="0"/>
                          <w:marBottom w:val="0"/>
                          <w:divBdr>
                            <w:top w:val="none" w:sz="0" w:space="0" w:color="auto"/>
                            <w:left w:val="none" w:sz="0" w:space="0" w:color="auto"/>
                            <w:bottom w:val="none" w:sz="0" w:space="0" w:color="auto"/>
                            <w:right w:val="none" w:sz="0" w:space="0" w:color="auto"/>
                          </w:divBdr>
                        </w:div>
                        <w:div w:id="1213615331">
                          <w:marLeft w:val="0"/>
                          <w:marRight w:val="0"/>
                          <w:marTop w:val="0"/>
                          <w:marBottom w:val="0"/>
                          <w:divBdr>
                            <w:top w:val="none" w:sz="0" w:space="0" w:color="auto"/>
                            <w:left w:val="none" w:sz="0" w:space="0" w:color="auto"/>
                            <w:bottom w:val="none" w:sz="0" w:space="0" w:color="auto"/>
                            <w:right w:val="none" w:sz="0" w:space="0" w:color="auto"/>
                          </w:divBdr>
                        </w:div>
                        <w:div w:id="1170678399">
                          <w:marLeft w:val="0"/>
                          <w:marRight w:val="0"/>
                          <w:marTop w:val="0"/>
                          <w:marBottom w:val="0"/>
                          <w:divBdr>
                            <w:top w:val="none" w:sz="0" w:space="0" w:color="auto"/>
                            <w:left w:val="none" w:sz="0" w:space="0" w:color="auto"/>
                            <w:bottom w:val="none" w:sz="0" w:space="0" w:color="auto"/>
                            <w:right w:val="none" w:sz="0" w:space="0" w:color="auto"/>
                          </w:divBdr>
                        </w:div>
                        <w:div w:id="1808475746">
                          <w:marLeft w:val="0"/>
                          <w:marRight w:val="0"/>
                          <w:marTop w:val="0"/>
                          <w:marBottom w:val="0"/>
                          <w:divBdr>
                            <w:top w:val="none" w:sz="0" w:space="0" w:color="auto"/>
                            <w:left w:val="none" w:sz="0" w:space="0" w:color="auto"/>
                            <w:bottom w:val="none" w:sz="0" w:space="0" w:color="auto"/>
                            <w:right w:val="none" w:sz="0" w:space="0" w:color="auto"/>
                          </w:divBdr>
                        </w:div>
                        <w:div w:id="454912449">
                          <w:marLeft w:val="0"/>
                          <w:marRight w:val="0"/>
                          <w:marTop w:val="0"/>
                          <w:marBottom w:val="0"/>
                          <w:divBdr>
                            <w:top w:val="none" w:sz="0" w:space="0" w:color="auto"/>
                            <w:left w:val="none" w:sz="0" w:space="0" w:color="auto"/>
                            <w:bottom w:val="none" w:sz="0" w:space="0" w:color="auto"/>
                            <w:right w:val="none" w:sz="0" w:space="0" w:color="auto"/>
                          </w:divBdr>
                        </w:div>
                        <w:div w:id="1045715141">
                          <w:marLeft w:val="0"/>
                          <w:marRight w:val="0"/>
                          <w:marTop w:val="0"/>
                          <w:marBottom w:val="0"/>
                          <w:divBdr>
                            <w:top w:val="none" w:sz="0" w:space="0" w:color="auto"/>
                            <w:left w:val="none" w:sz="0" w:space="0" w:color="auto"/>
                            <w:bottom w:val="none" w:sz="0" w:space="0" w:color="auto"/>
                            <w:right w:val="none" w:sz="0" w:space="0" w:color="auto"/>
                          </w:divBdr>
                        </w:div>
                        <w:div w:id="407045485">
                          <w:marLeft w:val="0"/>
                          <w:marRight w:val="0"/>
                          <w:marTop w:val="0"/>
                          <w:marBottom w:val="0"/>
                          <w:divBdr>
                            <w:top w:val="none" w:sz="0" w:space="0" w:color="auto"/>
                            <w:left w:val="none" w:sz="0" w:space="0" w:color="auto"/>
                            <w:bottom w:val="none" w:sz="0" w:space="0" w:color="auto"/>
                            <w:right w:val="none" w:sz="0" w:space="0" w:color="auto"/>
                          </w:divBdr>
                        </w:div>
                        <w:div w:id="700595254">
                          <w:marLeft w:val="0"/>
                          <w:marRight w:val="0"/>
                          <w:marTop w:val="0"/>
                          <w:marBottom w:val="0"/>
                          <w:divBdr>
                            <w:top w:val="none" w:sz="0" w:space="0" w:color="auto"/>
                            <w:left w:val="none" w:sz="0" w:space="0" w:color="auto"/>
                            <w:bottom w:val="none" w:sz="0" w:space="0" w:color="auto"/>
                            <w:right w:val="none" w:sz="0" w:space="0" w:color="auto"/>
                          </w:divBdr>
                        </w:div>
                        <w:div w:id="90198626">
                          <w:marLeft w:val="0"/>
                          <w:marRight w:val="0"/>
                          <w:marTop w:val="0"/>
                          <w:marBottom w:val="0"/>
                          <w:divBdr>
                            <w:top w:val="none" w:sz="0" w:space="0" w:color="auto"/>
                            <w:left w:val="none" w:sz="0" w:space="0" w:color="auto"/>
                            <w:bottom w:val="none" w:sz="0" w:space="0" w:color="auto"/>
                            <w:right w:val="none" w:sz="0" w:space="0" w:color="auto"/>
                          </w:divBdr>
                        </w:div>
                        <w:div w:id="297152339">
                          <w:marLeft w:val="0"/>
                          <w:marRight w:val="0"/>
                          <w:marTop w:val="0"/>
                          <w:marBottom w:val="0"/>
                          <w:divBdr>
                            <w:top w:val="none" w:sz="0" w:space="0" w:color="auto"/>
                            <w:left w:val="none" w:sz="0" w:space="0" w:color="auto"/>
                            <w:bottom w:val="none" w:sz="0" w:space="0" w:color="auto"/>
                            <w:right w:val="none" w:sz="0" w:space="0" w:color="auto"/>
                          </w:divBdr>
                        </w:div>
                        <w:div w:id="214316819">
                          <w:marLeft w:val="0"/>
                          <w:marRight w:val="0"/>
                          <w:marTop w:val="0"/>
                          <w:marBottom w:val="0"/>
                          <w:divBdr>
                            <w:top w:val="none" w:sz="0" w:space="0" w:color="auto"/>
                            <w:left w:val="none" w:sz="0" w:space="0" w:color="auto"/>
                            <w:bottom w:val="none" w:sz="0" w:space="0" w:color="auto"/>
                            <w:right w:val="none" w:sz="0" w:space="0" w:color="auto"/>
                          </w:divBdr>
                        </w:div>
                        <w:div w:id="1604025140">
                          <w:marLeft w:val="0"/>
                          <w:marRight w:val="0"/>
                          <w:marTop w:val="0"/>
                          <w:marBottom w:val="0"/>
                          <w:divBdr>
                            <w:top w:val="none" w:sz="0" w:space="0" w:color="auto"/>
                            <w:left w:val="none" w:sz="0" w:space="0" w:color="auto"/>
                            <w:bottom w:val="none" w:sz="0" w:space="0" w:color="auto"/>
                            <w:right w:val="none" w:sz="0" w:space="0" w:color="auto"/>
                          </w:divBdr>
                        </w:div>
                        <w:div w:id="821586144">
                          <w:marLeft w:val="0"/>
                          <w:marRight w:val="0"/>
                          <w:marTop w:val="0"/>
                          <w:marBottom w:val="0"/>
                          <w:divBdr>
                            <w:top w:val="none" w:sz="0" w:space="0" w:color="auto"/>
                            <w:left w:val="none" w:sz="0" w:space="0" w:color="auto"/>
                            <w:bottom w:val="none" w:sz="0" w:space="0" w:color="auto"/>
                            <w:right w:val="none" w:sz="0" w:space="0" w:color="auto"/>
                          </w:divBdr>
                        </w:div>
                        <w:div w:id="2126610106">
                          <w:marLeft w:val="0"/>
                          <w:marRight w:val="0"/>
                          <w:marTop w:val="0"/>
                          <w:marBottom w:val="0"/>
                          <w:divBdr>
                            <w:top w:val="none" w:sz="0" w:space="0" w:color="auto"/>
                            <w:left w:val="none" w:sz="0" w:space="0" w:color="auto"/>
                            <w:bottom w:val="none" w:sz="0" w:space="0" w:color="auto"/>
                            <w:right w:val="none" w:sz="0" w:space="0" w:color="auto"/>
                          </w:divBdr>
                        </w:div>
                        <w:div w:id="1712420953">
                          <w:marLeft w:val="0"/>
                          <w:marRight w:val="0"/>
                          <w:marTop w:val="0"/>
                          <w:marBottom w:val="0"/>
                          <w:divBdr>
                            <w:top w:val="none" w:sz="0" w:space="0" w:color="auto"/>
                            <w:left w:val="none" w:sz="0" w:space="0" w:color="auto"/>
                            <w:bottom w:val="none" w:sz="0" w:space="0" w:color="auto"/>
                            <w:right w:val="none" w:sz="0" w:space="0" w:color="auto"/>
                          </w:divBdr>
                        </w:div>
                        <w:div w:id="126700982">
                          <w:marLeft w:val="0"/>
                          <w:marRight w:val="0"/>
                          <w:marTop w:val="0"/>
                          <w:marBottom w:val="0"/>
                          <w:divBdr>
                            <w:top w:val="none" w:sz="0" w:space="0" w:color="auto"/>
                            <w:left w:val="none" w:sz="0" w:space="0" w:color="auto"/>
                            <w:bottom w:val="none" w:sz="0" w:space="0" w:color="auto"/>
                            <w:right w:val="none" w:sz="0" w:space="0" w:color="auto"/>
                          </w:divBdr>
                        </w:div>
                        <w:div w:id="1313288188">
                          <w:marLeft w:val="0"/>
                          <w:marRight w:val="0"/>
                          <w:marTop w:val="0"/>
                          <w:marBottom w:val="0"/>
                          <w:divBdr>
                            <w:top w:val="none" w:sz="0" w:space="0" w:color="auto"/>
                            <w:left w:val="none" w:sz="0" w:space="0" w:color="auto"/>
                            <w:bottom w:val="none" w:sz="0" w:space="0" w:color="auto"/>
                            <w:right w:val="none" w:sz="0" w:space="0" w:color="auto"/>
                          </w:divBdr>
                        </w:div>
                        <w:div w:id="1871409690">
                          <w:marLeft w:val="0"/>
                          <w:marRight w:val="0"/>
                          <w:marTop w:val="0"/>
                          <w:marBottom w:val="0"/>
                          <w:divBdr>
                            <w:top w:val="none" w:sz="0" w:space="0" w:color="auto"/>
                            <w:left w:val="none" w:sz="0" w:space="0" w:color="auto"/>
                            <w:bottom w:val="none" w:sz="0" w:space="0" w:color="auto"/>
                            <w:right w:val="none" w:sz="0" w:space="0" w:color="auto"/>
                          </w:divBdr>
                        </w:div>
                        <w:div w:id="103770920">
                          <w:marLeft w:val="0"/>
                          <w:marRight w:val="0"/>
                          <w:marTop w:val="0"/>
                          <w:marBottom w:val="0"/>
                          <w:divBdr>
                            <w:top w:val="none" w:sz="0" w:space="0" w:color="auto"/>
                            <w:left w:val="none" w:sz="0" w:space="0" w:color="auto"/>
                            <w:bottom w:val="none" w:sz="0" w:space="0" w:color="auto"/>
                            <w:right w:val="none" w:sz="0" w:space="0" w:color="auto"/>
                          </w:divBdr>
                        </w:div>
                        <w:div w:id="340277372">
                          <w:marLeft w:val="0"/>
                          <w:marRight w:val="0"/>
                          <w:marTop w:val="0"/>
                          <w:marBottom w:val="0"/>
                          <w:divBdr>
                            <w:top w:val="none" w:sz="0" w:space="0" w:color="auto"/>
                            <w:left w:val="none" w:sz="0" w:space="0" w:color="auto"/>
                            <w:bottom w:val="none" w:sz="0" w:space="0" w:color="auto"/>
                            <w:right w:val="none" w:sz="0" w:space="0" w:color="auto"/>
                          </w:divBdr>
                        </w:div>
                        <w:div w:id="147669943">
                          <w:marLeft w:val="0"/>
                          <w:marRight w:val="0"/>
                          <w:marTop w:val="0"/>
                          <w:marBottom w:val="0"/>
                          <w:divBdr>
                            <w:top w:val="none" w:sz="0" w:space="0" w:color="auto"/>
                            <w:left w:val="none" w:sz="0" w:space="0" w:color="auto"/>
                            <w:bottom w:val="none" w:sz="0" w:space="0" w:color="auto"/>
                            <w:right w:val="none" w:sz="0" w:space="0" w:color="auto"/>
                          </w:divBdr>
                        </w:div>
                        <w:div w:id="1708262038">
                          <w:marLeft w:val="0"/>
                          <w:marRight w:val="0"/>
                          <w:marTop w:val="0"/>
                          <w:marBottom w:val="0"/>
                          <w:divBdr>
                            <w:top w:val="none" w:sz="0" w:space="0" w:color="auto"/>
                            <w:left w:val="none" w:sz="0" w:space="0" w:color="auto"/>
                            <w:bottom w:val="none" w:sz="0" w:space="0" w:color="auto"/>
                            <w:right w:val="none" w:sz="0" w:space="0" w:color="auto"/>
                          </w:divBdr>
                        </w:div>
                        <w:div w:id="999893129">
                          <w:marLeft w:val="0"/>
                          <w:marRight w:val="0"/>
                          <w:marTop w:val="0"/>
                          <w:marBottom w:val="0"/>
                          <w:divBdr>
                            <w:top w:val="none" w:sz="0" w:space="0" w:color="auto"/>
                            <w:left w:val="none" w:sz="0" w:space="0" w:color="auto"/>
                            <w:bottom w:val="none" w:sz="0" w:space="0" w:color="auto"/>
                            <w:right w:val="none" w:sz="0" w:space="0" w:color="auto"/>
                          </w:divBdr>
                        </w:div>
                        <w:div w:id="377172781">
                          <w:marLeft w:val="0"/>
                          <w:marRight w:val="0"/>
                          <w:marTop w:val="0"/>
                          <w:marBottom w:val="0"/>
                          <w:divBdr>
                            <w:top w:val="none" w:sz="0" w:space="0" w:color="auto"/>
                            <w:left w:val="none" w:sz="0" w:space="0" w:color="auto"/>
                            <w:bottom w:val="none" w:sz="0" w:space="0" w:color="auto"/>
                            <w:right w:val="none" w:sz="0" w:space="0" w:color="auto"/>
                          </w:divBdr>
                        </w:div>
                        <w:div w:id="1241479986">
                          <w:marLeft w:val="0"/>
                          <w:marRight w:val="0"/>
                          <w:marTop w:val="0"/>
                          <w:marBottom w:val="0"/>
                          <w:divBdr>
                            <w:top w:val="none" w:sz="0" w:space="0" w:color="auto"/>
                            <w:left w:val="none" w:sz="0" w:space="0" w:color="auto"/>
                            <w:bottom w:val="none" w:sz="0" w:space="0" w:color="auto"/>
                            <w:right w:val="none" w:sz="0" w:space="0" w:color="auto"/>
                          </w:divBdr>
                        </w:div>
                        <w:div w:id="1728601437">
                          <w:marLeft w:val="0"/>
                          <w:marRight w:val="0"/>
                          <w:marTop w:val="0"/>
                          <w:marBottom w:val="0"/>
                          <w:divBdr>
                            <w:top w:val="none" w:sz="0" w:space="0" w:color="auto"/>
                            <w:left w:val="none" w:sz="0" w:space="0" w:color="auto"/>
                            <w:bottom w:val="none" w:sz="0" w:space="0" w:color="auto"/>
                            <w:right w:val="none" w:sz="0" w:space="0" w:color="auto"/>
                          </w:divBdr>
                        </w:div>
                        <w:div w:id="1791364659">
                          <w:marLeft w:val="0"/>
                          <w:marRight w:val="0"/>
                          <w:marTop w:val="0"/>
                          <w:marBottom w:val="0"/>
                          <w:divBdr>
                            <w:top w:val="none" w:sz="0" w:space="0" w:color="auto"/>
                            <w:left w:val="none" w:sz="0" w:space="0" w:color="auto"/>
                            <w:bottom w:val="none" w:sz="0" w:space="0" w:color="auto"/>
                            <w:right w:val="none" w:sz="0" w:space="0" w:color="auto"/>
                          </w:divBdr>
                        </w:div>
                        <w:div w:id="1164931817">
                          <w:marLeft w:val="0"/>
                          <w:marRight w:val="0"/>
                          <w:marTop w:val="0"/>
                          <w:marBottom w:val="0"/>
                          <w:divBdr>
                            <w:top w:val="none" w:sz="0" w:space="0" w:color="auto"/>
                            <w:left w:val="none" w:sz="0" w:space="0" w:color="auto"/>
                            <w:bottom w:val="none" w:sz="0" w:space="0" w:color="auto"/>
                            <w:right w:val="none" w:sz="0" w:space="0" w:color="auto"/>
                          </w:divBdr>
                        </w:div>
                        <w:div w:id="2039771143">
                          <w:marLeft w:val="0"/>
                          <w:marRight w:val="0"/>
                          <w:marTop w:val="0"/>
                          <w:marBottom w:val="0"/>
                          <w:divBdr>
                            <w:top w:val="none" w:sz="0" w:space="0" w:color="auto"/>
                            <w:left w:val="none" w:sz="0" w:space="0" w:color="auto"/>
                            <w:bottom w:val="none" w:sz="0" w:space="0" w:color="auto"/>
                            <w:right w:val="none" w:sz="0" w:space="0" w:color="auto"/>
                          </w:divBdr>
                        </w:div>
                        <w:div w:id="1524829150">
                          <w:marLeft w:val="0"/>
                          <w:marRight w:val="0"/>
                          <w:marTop w:val="0"/>
                          <w:marBottom w:val="0"/>
                          <w:divBdr>
                            <w:top w:val="none" w:sz="0" w:space="0" w:color="auto"/>
                            <w:left w:val="none" w:sz="0" w:space="0" w:color="auto"/>
                            <w:bottom w:val="none" w:sz="0" w:space="0" w:color="auto"/>
                            <w:right w:val="none" w:sz="0" w:space="0" w:color="auto"/>
                          </w:divBdr>
                        </w:div>
                        <w:div w:id="1250188321">
                          <w:marLeft w:val="0"/>
                          <w:marRight w:val="0"/>
                          <w:marTop w:val="0"/>
                          <w:marBottom w:val="0"/>
                          <w:divBdr>
                            <w:top w:val="none" w:sz="0" w:space="0" w:color="auto"/>
                            <w:left w:val="none" w:sz="0" w:space="0" w:color="auto"/>
                            <w:bottom w:val="none" w:sz="0" w:space="0" w:color="auto"/>
                            <w:right w:val="none" w:sz="0" w:space="0" w:color="auto"/>
                          </w:divBdr>
                        </w:div>
                        <w:div w:id="150414261">
                          <w:marLeft w:val="0"/>
                          <w:marRight w:val="0"/>
                          <w:marTop w:val="0"/>
                          <w:marBottom w:val="0"/>
                          <w:divBdr>
                            <w:top w:val="none" w:sz="0" w:space="0" w:color="auto"/>
                            <w:left w:val="none" w:sz="0" w:space="0" w:color="auto"/>
                            <w:bottom w:val="none" w:sz="0" w:space="0" w:color="auto"/>
                            <w:right w:val="none" w:sz="0" w:space="0" w:color="auto"/>
                          </w:divBdr>
                        </w:div>
                        <w:div w:id="1782842786">
                          <w:marLeft w:val="0"/>
                          <w:marRight w:val="0"/>
                          <w:marTop w:val="0"/>
                          <w:marBottom w:val="0"/>
                          <w:divBdr>
                            <w:top w:val="none" w:sz="0" w:space="0" w:color="auto"/>
                            <w:left w:val="none" w:sz="0" w:space="0" w:color="auto"/>
                            <w:bottom w:val="none" w:sz="0" w:space="0" w:color="auto"/>
                            <w:right w:val="none" w:sz="0" w:space="0" w:color="auto"/>
                          </w:divBdr>
                        </w:div>
                        <w:div w:id="464543454">
                          <w:marLeft w:val="0"/>
                          <w:marRight w:val="0"/>
                          <w:marTop w:val="0"/>
                          <w:marBottom w:val="0"/>
                          <w:divBdr>
                            <w:top w:val="none" w:sz="0" w:space="0" w:color="auto"/>
                            <w:left w:val="none" w:sz="0" w:space="0" w:color="auto"/>
                            <w:bottom w:val="none" w:sz="0" w:space="0" w:color="auto"/>
                            <w:right w:val="none" w:sz="0" w:space="0" w:color="auto"/>
                          </w:divBdr>
                        </w:div>
                        <w:div w:id="184833824">
                          <w:marLeft w:val="0"/>
                          <w:marRight w:val="0"/>
                          <w:marTop w:val="0"/>
                          <w:marBottom w:val="0"/>
                          <w:divBdr>
                            <w:top w:val="none" w:sz="0" w:space="0" w:color="auto"/>
                            <w:left w:val="none" w:sz="0" w:space="0" w:color="auto"/>
                            <w:bottom w:val="none" w:sz="0" w:space="0" w:color="auto"/>
                            <w:right w:val="none" w:sz="0" w:space="0" w:color="auto"/>
                          </w:divBdr>
                        </w:div>
                        <w:div w:id="385615100">
                          <w:marLeft w:val="0"/>
                          <w:marRight w:val="0"/>
                          <w:marTop w:val="0"/>
                          <w:marBottom w:val="0"/>
                          <w:divBdr>
                            <w:top w:val="none" w:sz="0" w:space="0" w:color="auto"/>
                            <w:left w:val="none" w:sz="0" w:space="0" w:color="auto"/>
                            <w:bottom w:val="none" w:sz="0" w:space="0" w:color="auto"/>
                            <w:right w:val="none" w:sz="0" w:space="0" w:color="auto"/>
                          </w:divBdr>
                        </w:div>
                        <w:div w:id="1299726507">
                          <w:marLeft w:val="0"/>
                          <w:marRight w:val="0"/>
                          <w:marTop w:val="0"/>
                          <w:marBottom w:val="0"/>
                          <w:divBdr>
                            <w:top w:val="none" w:sz="0" w:space="0" w:color="auto"/>
                            <w:left w:val="none" w:sz="0" w:space="0" w:color="auto"/>
                            <w:bottom w:val="none" w:sz="0" w:space="0" w:color="auto"/>
                            <w:right w:val="none" w:sz="0" w:space="0" w:color="auto"/>
                          </w:divBdr>
                        </w:div>
                        <w:div w:id="1914655175">
                          <w:marLeft w:val="0"/>
                          <w:marRight w:val="0"/>
                          <w:marTop w:val="0"/>
                          <w:marBottom w:val="0"/>
                          <w:divBdr>
                            <w:top w:val="none" w:sz="0" w:space="0" w:color="auto"/>
                            <w:left w:val="none" w:sz="0" w:space="0" w:color="auto"/>
                            <w:bottom w:val="none" w:sz="0" w:space="0" w:color="auto"/>
                            <w:right w:val="none" w:sz="0" w:space="0" w:color="auto"/>
                          </w:divBdr>
                        </w:div>
                        <w:div w:id="1414934147">
                          <w:marLeft w:val="0"/>
                          <w:marRight w:val="0"/>
                          <w:marTop w:val="0"/>
                          <w:marBottom w:val="0"/>
                          <w:divBdr>
                            <w:top w:val="none" w:sz="0" w:space="0" w:color="auto"/>
                            <w:left w:val="none" w:sz="0" w:space="0" w:color="auto"/>
                            <w:bottom w:val="none" w:sz="0" w:space="0" w:color="auto"/>
                            <w:right w:val="none" w:sz="0" w:space="0" w:color="auto"/>
                          </w:divBdr>
                        </w:div>
                        <w:div w:id="1732995313">
                          <w:marLeft w:val="0"/>
                          <w:marRight w:val="0"/>
                          <w:marTop w:val="0"/>
                          <w:marBottom w:val="0"/>
                          <w:divBdr>
                            <w:top w:val="none" w:sz="0" w:space="0" w:color="auto"/>
                            <w:left w:val="none" w:sz="0" w:space="0" w:color="auto"/>
                            <w:bottom w:val="none" w:sz="0" w:space="0" w:color="auto"/>
                            <w:right w:val="none" w:sz="0" w:space="0" w:color="auto"/>
                          </w:divBdr>
                        </w:div>
                        <w:div w:id="1295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782</Words>
  <Characters>4464</Characters>
  <Application>Microsoft Office Word</Application>
  <DocSecurity>0</DocSecurity>
  <Lines>37</Lines>
  <Paragraphs>10</Paragraphs>
  <ScaleCrop>false</ScaleCrop>
  <Company>china</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2018-07-16T08:48:00Z</dcterms:created>
  <dcterms:modified xsi:type="dcterms:W3CDTF">2018-07-16T08:48:00Z</dcterms:modified>
</cp:coreProperties>
</file>